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779B" w14:textId="77777777" w:rsidR="00C51BD9" w:rsidRPr="00FC5A7F" w:rsidRDefault="00C51BD9" w:rsidP="00361EB0">
      <w:pPr>
        <w:spacing w:line="360" w:lineRule="auto"/>
        <w:outlineLvl w:val="0"/>
        <w:rPr>
          <w:rFonts w:asciiTheme="minorHAnsi" w:hAnsiTheme="minorHAnsi" w:cstheme="minorHAnsi"/>
          <w:b/>
          <w:sz w:val="28"/>
          <w:szCs w:val="28"/>
        </w:rPr>
      </w:pPr>
      <w:bookmarkStart w:id="0" w:name="_GoBack"/>
      <w:r>
        <w:rPr>
          <w:rFonts w:asciiTheme="minorHAnsi" w:hAnsiTheme="minorHAnsi" w:cstheme="minorHAnsi"/>
          <w:b/>
          <w:bCs/>
          <w:sz w:val="28"/>
          <w:szCs w:val="28"/>
          <w:lang w:val="en-GB"/>
        </w:rPr>
        <w:t>PRESS RELEASE</w:t>
      </w:r>
    </w:p>
    <w:p w14:paraId="2AC66F12" w14:textId="77777777" w:rsidR="00DC70FE" w:rsidRPr="00FC5A7F" w:rsidRDefault="00DC70FE" w:rsidP="00071238">
      <w:pPr>
        <w:rPr>
          <w:rFonts w:asciiTheme="minorHAnsi" w:hAnsiTheme="minorHAnsi" w:cstheme="minorHAnsi"/>
          <w:b/>
          <w:sz w:val="28"/>
          <w:szCs w:val="28"/>
        </w:rPr>
      </w:pPr>
    </w:p>
    <w:p w14:paraId="199FBF63" w14:textId="2DAC973D" w:rsidR="007B1B99" w:rsidRDefault="00A24842" w:rsidP="005D1B84">
      <w:pPr>
        <w:spacing w:line="360" w:lineRule="auto"/>
        <w:outlineLvl w:val="0"/>
        <w:rPr>
          <w:rFonts w:asciiTheme="minorHAnsi" w:hAnsiTheme="minorHAnsi" w:cstheme="minorHAnsi"/>
          <w:b/>
          <w:sz w:val="28"/>
          <w:szCs w:val="28"/>
        </w:rPr>
      </w:pPr>
      <w:r>
        <w:rPr>
          <w:rFonts w:asciiTheme="minorHAnsi" w:hAnsiTheme="minorHAnsi" w:cstheme="minorHAnsi"/>
          <w:b/>
          <w:bCs/>
          <w:sz w:val="28"/>
          <w:szCs w:val="28"/>
          <w:lang w:val="en-GB"/>
        </w:rPr>
        <w:t xml:space="preserve">New </w:t>
      </w:r>
      <w:r w:rsidR="00384855">
        <w:rPr>
          <w:rFonts w:asciiTheme="minorHAnsi" w:hAnsiTheme="minorHAnsi" w:cstheme="minorHAnsi"/>
          <w:b/>
          <w:bCs/>
          <w:sz w:val="28"/>
          <w:szCs w:val="28"/>
          <w:lang w:val="en-GB"/>
        </w:rPr>
        <w:t>R</w:t>
      </w:r>
      <w:r>
        <w:rPr>
          <w:rFonts w:asciiTheme="minorHAnsi" w:hAnsiTheme="minorHAnsi" w:cstheme="minorHAnsi"/>
          <w:b/>
          <w:bCs/>
          <w:sz w:val="28"/>
          <w:szCs w:val="28"/>
          <w:lang w:val="en-GB"/>
        </w:rPr>
        <w:t xml:space="preserve">egulator </w:t>
      </w:r>
      <w:proofErr w:type="gramStart"/>
      <w:r w:rsidR="00384855">
        <w:rPr>
          <w:rFonts w:asciiTheme="minorHAnsi" w:hAnsiTheme="minorHAnsi" w:cstheme="minorHAnsi"/>
          <w:b/>
          <w:bCs/>
          <w:sz w:val="28"/>
          <w:szCs w:val="28"/>
          <w:lang w:val="en-GB"/>
        </w:rPr>
        <w:t>F</w:t>
      </w:r>
      <w:r w:rsidR="00CC2FB8">
        <w:rPr>
          <w:rFonts w:asciiTheme="minorHAnsi" w:hAnsiTheme="minorHAnsi" w:cstheme="minorHAnsi"/>
          <w:b/>
          <w:bCs/>
          <w:sz w:val="28"/>
          <w:szCs w:val="28"/>
          <w:lang w:val="en-GB"/>
        </w:rPr>
        <w:t>or</w:t>
      </w:r>
      <w:proofErr w:type="gramEnd"/>
      <w:r w:rsidR="00CC2FB8">
        <w:rPr>
          <w:rFonts w:asciiTheme="minorHAnsi" w:hAnsiTheme="minorHAnsi" w:cstheme="minorHAnsi"/>
          <w:b/>
          <w:bCs/>
          <w:sz w:val="28"/>
          <w:szCs w:val="28"/>
          <w:lang w:val="en-GB"/>
        </w:rPr>
        <w:t xml:space="preserve"> </w:t>
      </w:r>
      <w:r w:rsidR="00384855">
        <w:rPr>
          <w:rFonts w:asciiTheme="minorHAnsi" w:hAnsiTheme="minorHAnsi" w:cstheme="minorHAnsi"/>
          <w:b/>
          <w:bCs/>
          <w:sz w:val="28"/>
          <w:szCs w:val="28"/>
          <w:lang w:val="en-GB"/>
        </w:rPr>
        <w:t>B</w:t>
      </w:r>
      <w:r w:rsidR="00CC2FB8">
        <w:rPr>
          <w:rFonts w:asciiTheme="minorHAnsi" w:hAnsiTheme="minorHAnsi" w:cstheme="minorHAnsi"/>
          <w:b/>
          <w:bCs/>
          <w:sz w:val="28"/>
          <w:szCs w:val="28"/>
          <w:lang w:val="en-GB"/>
        </w:rPr>
        <w:t xml:space="preserve">lood </w:t>
      </w:r>
      <w:r w:rsidR="00384855">
        <w:rPr>
          <w:rFonts w:asciiTheme="minorHAnsi" w:hAnsiTheme="minorHAnsi" w:cstheme="minorHAnsi"/>
          <w:b/>
          <w:bCs/>
          <w:sz w:val="28"/>
          <w:szCs w:val="28"/>
          <w:lang w:val="en-GB"/>
        </w:rPr>
        <w:t>C</w:t>
      </w:r>
      <w:r w:rsidR="00CC2FB8">
        <w:rPr>
          <w:rFonts w:asciiTheme="minorHAnsi" w:hAnsiTheme="minorHAnsi" w:cstheme="minorHAnsi"/>
          <w:b/>
          <w:bCs/>
          <w:sz w:val="28"/>
          <w:szCs w:val="28"/>
          <w:lang w:val="en-GB"/>
        </w:rPr>
        <w:t xml:space="preserve">ancer </w:t>
      </w:r>
      <w:r w:rsidR="00384855">
        <w:rPr>
          <w:rFonts w:asciiTheme="minorHAnsi" w:hAnsiTheme="minorHAnsi" w:cstheme="minorHAnsi"/>
          <w:b/>
          <w:bCs/>
          <w:sz w:val="28"/>
          <w:szCs w:val="28"/>
          <w:lang w:val="en-GB"/>
        </w:rPr>
        <w:t>D</w:t>
      </w:r>
      <w:r w:rsidR="00CC2FB8">
        <w:rPr>
          <w:rFonts w:asciiTheme="minorHAnsi" w:hAnsiTheme="minorHAnsi" w:cstheme="minorHAnsi"/>
          <w:b/>
          <w:bCs/>
          <w:sz w:val="28"/>
          <w:szCs w:val="28"/>
          <w:lang w:val="en-GB"/>
        </w:rPr>
        <w:t>evelopment</w:t>
      </w:r>
      <w:r>
        <w:rPr>
          <w:rFonts w:asciiTheme="minorHAnsi" w:hAnsiTheme="minorHAnsi" w:cstheme="minorHAnsi"/>
          <w:b/>
          <w:bCs/>
          <w:sz w:val="28"/>
          <w:szCs w:val="28"/>
          <w:lang w:val="en-GB"/>
        </w:rPr>
        <w:t xml:space="preserve"> </w:t>
      </w:r>
      <w:r w:rsidR="00384855">
        <w:rPr>
          <w:rFonts w:asciiTheme="minorHAnsi" w:hAnsiTheme="minorHAnsi" w:cstheme="minorHAnsi"/>
          <w:b/>
          <w:bCs/>
          <w:sz w:val="28"/>
          <w:szCs w:val="28"/>
          <w:lang w:val="en-GB"/>
        </w:rPr>
        <w:t>I</w:t>
      </w:r>
      <w:r>
        <w:rPr>
          <w:rFonts w:asciiTheme="minorHAnsi" w:hAnsiTheme="minorHAnsi" w:cstheme="minorHAnsi"/>
          <w:b/>
          <w:bCs/>
          <w:sz w:val="28"/>
          <w:szCs w:val="28"/>
          <w:lang w:val="en-GB"/>
        </w:rPr>
        <w:t>dentified</w:t>
      </w:r>
    </w:p>
    <w:p w14:paraId="50E11AAA" w14:textId="77777777" w:rsidR="00727C04" w:rsidRPr="00C50B51" w:rsidRDefault="00727C04" w:rsidP="00C50B51">
      <w:pPr>
        <w:rPr>
          <w:rFonts w:asciiTheme="minorHAnsi" w:hAnsiTheme="minorHAnsi" w:cstheme="minorHAnsi"/>
          <w:b/>
        </w:rPr>
      </w:pPr>
    </w:p>
    <w:p w14:paraId="669B0AC0" w14:textId="716DDF9D" w:rsidR="00CC2FB8" w:rsidRDefault="00CC2FB8" w:rsidP="00902550">
      <w:pPr>
        <w:spacing w:line="340" w:lineRule="exact"/>
        <w:rPr>
          <w:rFonts w:asciiTheme="minorHAnsi" w:hAnsiTheme="minorHAnsi" w:cstheme="minorHAnsi"/>
          <w:b/>
          <w:bCs/>
          <w:lang w:val="en-GB"/>
        </w:rPr>
      </w:pPr>
      <w:r>
        <w:rPr>
          <w:rFonts w:asciiTheme="minorHAnsi" w:hAnsiTheme="minorHAnsi" w:cstheme="minorHAnsi"/>
          <w:b/>
          <w:bCs/>
          <w:lang w:val="en-GB"/>
        </w:rPr>
        <w:t>A research t</w:t>
      </w:r>
      <w:r w:rsidR="00201421">
        <w:rPr>
          <w:rFonts w:asciiTheme="minorHAnsi" w:hAnsiTheme="minorHAnsi" w:cstheme="minorHAnsi"/>
          <w:b/>
          <w:bCs/>
          <w:lang w:val="en-GB"/>
        </w:rPr>
        <w:t xml:space="preserve">eam </w:t>
      </w:r>
      <w:r w:rsidR="00F531DC">
        <w:rPr>
          <w:rFonts w:asciiTheme="minorHAnsi" w:hAnsiTheme="minorHAnsi" w:cstheme="minorHAnsi"/>
          <w:b/>
          <w:bCs/>
          <w:color w:val="000000" w:themeColor="text1"/>
          <w:lang w:val="en-GB"/>
        </w:rPr>
        <w:t>led</w:t>
      </w:r>
      <w:r>
        <w:rPr>
          <w:rFonts w:asciiTheme="minorHAnsi" w:hAnsiTheme="minorHAnsi" w:cstheme="minorHAnsi"/>
          <w:b/>
          <w:bCs/>
          <w:color w:val="000000" w:themeColor="text1"/>
          <w:lang w:val="en-GB"/>
        </w:rPr>
        <w:t xml:space="preserve"> by physicians </w:t>
      </w:r>
      <w:r w:rsidR="003B49FC">
        <w:rPr>
          <w:rFonts w:asciiTheme="minorHAnsi" w:hAnsiTheme="minorHAnsi" w:cstheme="minorHAnsi"/>
          <w:b/>
          <w:bCs/>
          <w:color w:val="000000" w:themeColor="text1"/>
          <w:lang w:val="en-GB"/>
        </w:rPr>
        <w:t xml:space="preserve">of the </w:t>
      </w:r>
      <w:r>
        <w:rPr>
          <w:rFonts w:asciiTheme="minorHAnsi" w:hAnsiTheme="minorHAnsi" w:cstheme="minorHAnsi"/>
          <w:b/>
          <w:bCs/>
          <w:lang w:val="en-GB"/>
        </w:rPr>
        <w:t xml:space="preserve">Karl Landsteiner University of Health Sciences in </w:t>
      </w:r>
      <w:proofErr w:type="spellStart"/>
      <w:r>
        <w:rPr>
          <w:rFonts w:asciiTheme="minorHAnsi" w:hAnsiTheme="minorHAnsi" w:cstheme="minorHAnsi"/>
          <w:b/>
          <w:bCs/>
          <w:lang w:val="en-GB"/>
        </w:rPr>
        <w:t>Krems</w:t>
      </w:r>
      <w:proofErr w:type="spellEnd"/>
      <w:r>
        <w:rPr>
          <w:rFonts w:asciiTheme="minorHAnsi" w:hAnsiTheme="minorHAnsi" w:cstheme="minorHAnsi"/>
          <w:b/>
          <w:bCs/>
          <w:lang w:val="en-GB"/>
        </w:rPr>
        <w:t xml:space="preserve"> (KL </w:t>
      </w:r>
      <w:proofErr w:type="spellStart"/>
      <w:r>
        <w:rPr>
          <w:rFonts w:asciiTheme="minorHAnsi" w:hAnsiTheme="minorHAnsi" w:cstheme="minorHAnsi"/>
          <w:b/>
          <w:bCs/>
          <w:lang w:val="en-GB"/>
        </w:rPr>
        <w:t>Krems</w:t>
      </w:r>
      <w:proofErr w:type="spellEnd"/>
      <w:r>
        <w:rPr>
          <w:rFonts w:asciiTheme="minorHAnsi" w:hAnsiTheme="minorHAnsi" w:cstheme="minorHAnsi"/>
          <w:b/>
          <w:bCs/>
          <w:lang w:val="en-GB"/>
        </w:rPr>
        <w:t>)</w:t>
      </w:r>
      <w:r w:rsidR="003B49FC">
        <w:rPr>
          <w:rFonts w:asciiTheme="minorHAnsi" w:hAnsiTheme="minorHAnsi" w:cstheme="minorHAnsi"/>
          <w:b/>
          <w:bCs/>
          <w:lang w:val="en-GB"/>
        </w:rPr>
        <w:t xml:space="preserve"> </w:t>
      </w:r>
      <w:r w:rsidR="00201421">
        <w:rPr>
          <w:rFonts w:asciiTheme="minorHAnsi" w:hAnsiTheme="minorHAnsi" w:cstheme="minorHAnsi"/>
          <w:b/>
          <w:bCs/>
          <w:lang w:val="en-GB"/>
        </w:rPr>
        <w:t xml:space="preserve">uncovers </w:t>
      </w:r>
      <w:r>
        <w:rPr>
          <w:rFonts w:asciiTheme="minorHAnsi" w:hAnsiTheme="minorHAnsi" w:cstheme="minorHAnsi"/>
          <w:b/>
          <w:bCs/>
          <w:lang w:val="en-GB"/>
        </w:rPr>
        <w:t xml:space="preserve">a pivotal </w:t>
      </w:r>
      <w:r w:rsidR="00201421">
        <w:rPr>
          <w:rFonts w:asciiTheme="minorHAnsi" w:hAnsiTheme="minorHAnsi" w:cstheme="minorHAnsi"/>
          <w:b/>
          <w:bCs/>
          <w:lang w:val="en-GB"/>
        </w:rPr>
        <w:t xml:space="preserve">role </w:t>
      </w:r>
      <w:r w:rsidR="003B49FC">
        <w:rPr>
          <w:rFonts w:asciiTheme="minorHAnsi" w:hAnsiTheme="minorHAnsi" w:cstheme="minorHAnsi"/>
          <w:b/>
          <w:bCs/>
          <w:lang w:val="en-GB"/>
        </w:rPr>
        <w:t xml:space="preserve">for </w:t>
      </w:r>
      <w:r w:rsidR="008E319B">
        <w:rPr>
          <w:rFonts w:asciiTheme="minorHAnsi" w:hAnsiTheme="minorHAnsi" w:cstheme="minorHAnsi"/>
          <w:b/>
          <w:bCs/>
          <w:lang w:val="en-GB"/>
        </w:rPr>
        <w:t xml:space="preserve">a </w:t>
      </w:r>
      <w:r>
        <w:rPr>
          <w:rFonts w:asciiTheme="minorHAnsi" w:hAnsiTheme="minorHAnsi" w:cstheme="minorHAnsi"/>
          <w:b/>
          <w:bCs/>
          <w:lang w:val="en-GB"/>
        </w:rPr>
        <w:t xml:space="preserve">regulator </w:t>
      </w:r>
      <w:r w:rsidR="00201421">
        <w:rPr>
          <w:rFonts w:asciiTheme="minorHAnsi" w:hAnsiTheme="minorHAnsi" w:cstheme="minorHAnsi"/>
          <w:b/>
          <w:bCs/>
          <w:lang w:val="en-GB"/>
        </w:rPr>
        <w:t xml:space="preserve">protein </w:t>
      </w:r>
      <w:r w:rsidR="003B49FC">
        <w:rPr>
          <w:rFonts w:asciiTheme="minorHAnsi" w:hAnsiTheme="minorHAnsi" w:cstheme="minorHAnsi"/>
          <w:b/>
          <w:bCs/>
          <w:lang w:val="en-GB"/>
        </w:rPr>
        <w:t xml:space="preserve">in </w:t>
      </w:r>
      <w:r>
        <w:rPr>
          <w:rFonts w:asciiTheme="minorHAnsi" w:hAnsiTheme="minorHAnsi" w:cstheme="minorHAnsi"/>
          <w:b/>
          <w:bCs/>
          <w:lang w:val="en-GB"/>
        </w:rPr>
        <w:t>tumo</w:t>
      </w:r>
      <w:r w:rsidR="00C10431">
        <w:rPr>
          <w:rFonts w:asciiTheme="minorHAnsi" w:hAnsiTheme="minorHAnsi" w:cstheme="minorHAnsi"/>
          <w:b/>
          <w:bCs/>
          <w:lang w:val="en-GB"/>
        </w:rPr>
        <w:t>u</w:t>
      </w:r>
      <w:r>
        <w:rPr>
          <w:rFonts w:asciiTheme="minorHAnsi" w:hAnsiTheme="minorHAnsi" w:cstheme="minorHAnsi"/>
          <w:b/>
          <w:bCs/>
          <w:lang w:val="en-GB"/>
        </w:rPr>
        <w:t xml:space="preserve">r bone marrow angiogenesis. </w:t>
      </w:r>
      <w:r w:rsidR="00201421">
        <w:rPr>
          <w:rFonts w:asciiTheme="minorHAnsi" w:hAnsiTheme="minorHAnsi" w:cstheme="minorHAnsi"/>
          <w:b/>
          <w:bCs/>
          <w:lang w:val="en-GB"/>
        </w:rPr>
        <w:t xml:space="preserve"> </w:t>
      </w:r>
    </w:p>
    <w:p w14:paraId="1B31EDB9" w14:textId="77777777" w:rsidR="003D0E31" w:rsidRPr="00FC5A7F" w:rsidRDefault="003D0E31" w:rsidP="00C50B51">
      <w:pPr>
        <w:rPr>
          <w:rFonts w:asciiTheme="minorHAnsi" w:hAnsiTheme="minorHAnsi" w:cstheme="minorHAnsi"/>
          <w:b/>
        </w:rPr>
      </w:pPr>
    </w:p>
    <w:p w14:paraId="77CC2F86" w14:textId="2F994B7C" w:rsidR="002C74D9" w:rsidRPr="00384855" w:rsidRDefault="00057A33" w:rsidP="00F236A4">
      <w:pPr>
        <w:spacing w:line="320" w:lineRule="exact"/>
        <w:rPr>
          <w:rFonts w:asciiTheme="minorHAnsi" w:hAnsiTheme="minorHAnsi" w:cstheme="minorHAnsi"/>
          <w:b/>
          <w:bCs/>
          <w:lang w:val="en-GB"/>
        </w:rPr>
      </w:pPr>
      <w:proofErr w:type="spellStart"/>
      <w:r>
        <w:rPr>
          <w:rFonts w:asciiTheme="minorHAnsi" w:hAnsiTheme="minorHAnsi" w:cstheme="minorHAnsi"/>
          <w:b/>
          <w:bCs/>
          <w:color w:val="000000" w:themeColor="text1"/>
          <w:lang w:val="en-GB"/>
        </w:rPr>
        <w:t>Krems</w:t>
      </w:r>
      <w:proofErr w:type="spellEnd"/>
      <w:r>
        <w:rPr>
          <w:rFonts w:asciiTheme="minorHAnsi" w:hAnsiTheme="minorHAnsi" w:cstheme="minorHAnsi"/>
          <w:b/>
          <w:bCs/>
          <w:color w:val="000000" w:themeColor="text1"/>
          <w:lang w:val="en-GB"/>
        </w:rPr>
        <w:t xml:space="preserve">, </w:t>
      </w:r>
      <w:r w:rsidR="003A133D">
        <w:rPr>
          <w:rFonts w:asciiTheme="minorHAnsi" w:hAnsiTheme="minorHAnsi" w:cstheme="minorHAnsi"/>
          <w:b/>
          <w:bCs/>
          <w:color w:val="000000" w:themeColor="text1"/>
          <w:lang w:val="en-GB"/>
        </w:rPr>
        <w:t>23th</w:t>
      </w:r>
      <w:r>
        <w:rPr>
          <w:rFonts w:asciiTheme="minorHAnsi" w:hAnsiTheme="minorHAnsi" w:cstheme="minorHAnsi"/>
          <w:b/>
          <w:bCs/>
          <w:color w:val="000000" w:themeColor="text1"/>
          <w:lang w:val="en-GB"/>
        </w:rPr>
        <w:t xml:space="preserve"> June 2021 – A specific regulatory protein significantly influences the development of tumour-inducing blood vessels in the </w:t>
      </w:r>
      <w:r w:rsidR="00CC2FB8">
        <w:rPr>
          <w:rFonts w:asciiTheme="minorHAnsi" w:hAnsiTheme="minorHAnsi" w:cstheme="minorHAnsi"/>
          <w:b/>
          <w:bCs/>
          <w:color w:val="000000" w:themeColor="text1"/>
          <w:lang w:val="en-GB"/>
        </w:rPr>
        <w:t>bone marrow</w:t>
      </w:r>
      <w:r>
        <w:rPr>
          <w:rFonts w:asciiTheme="minorHAnsi" w:hAnsiTheme="minorHAnsi" w:cstheme="minorHAnsi"/>
          <w:b/>
          <w:bCs/>
          <w:color w:val="000000" w:themeColor="text1"/>
          <w:lang w:val="en-GB"/>
        </w:rPr>
        <w:t xml:space="preserve"> of </w:t>
      </w:r>
      <w:r w:rsidR="00CC2FB8">
        <w:rPr>
          <w:rFonts w:asciiTheme="minorHAnsi" w:hAnsiTheme="minorHAnsi" w:cstheme="minorHAnsi"/>
          <w:b/>
          <w:bCs/>
          <w:color w:val="000000" w:themeColor="text1"/>
          <w:lang w:val="en-GB"/>
        </w:rPr>
        <w:t xml:space="preserve">blood cancer </w:t>
      </w:r>
      <w:r>
        <w:rPr>
          <w:rFonts w:asciiTheme="minorHAnsi" w:hAnsiTheme="minorHAnsi" w:cstheme="minorHAnsi"/>
          <w:b/>
          <w:bCs/>
          <w:color w:val="000000" w:themeColor="text1"/>
          <w:lang w:val="en-GB"/>
        </w:rPr>
        <w:t xml:space="preserve">patients. </w:t>
      </w:r>
      <w:r>
        <w:rPr>
          <w:rFonts w:asciiTheme="minorHAnsi" w:hAnsiTheme="minorHAnsi" w:cstheme="minorHAnsi"/>
          <w:b/>
          <w:bCs/>
          <w:lang w:val="en-GB"/>
        </w:rPr>
        <w:t xml:space="preserve">Using a series of different experiments, the team </w:t>
      </w:r>
      <w:r w:rsidR="003B49FC">
        <w:rPr>
          <w:rFonts w:asciiTheme="minorHAnsi" w:hAnsiTheme="minorHAnsi" w:cstheme="minorHAnsi"/>
          <w:b/>
          <w:bCs/>
          <w:lang w:val="en-GB"/>
        </w:rPr>
        <w:t>identified that</w:t>
      </w:r>
      <w:r>
        <w:rPr>
          <w:rFonts w:asciiTheme="minorHAnsi" w:hAnsiTheme="minorHAnsi" w:cstheme="minorHAnsi"/>
          <w:b/>
          <w:bCs/>
          <w:lang w:val="en-GB"/>
        </w:rPr>
        <w:t xml:space="preserve"> a transcription factor known as </w:t>
      </w:r>
      <w:proofErr w:type="spellStart"/>
      <w:r>
        <w:rPr>
          <w:rFonts w:asciiTheme="minorHAnsi" w:hAnsiTheme="minorHAnsi" w:cstheme="minorHAnsi"/>
          <w:b/>
          <w:bCs/>
          <w:lang w:val="en-GB"/>
        </w:rPr>
        <w:t>JunB</w:t>
      </w:r>
      <w:proofErr w:type="spellEnd"/>
      <w:r>
        <w:rPr>
          <w:rFonts w:asciiTheme="minorHAnsi" w:hAnsiTheme="minorHAnsi" w:cstheme="minorHAnsi"/>
          <w:b/>
          <w:bCs/>
          <w:lang w:val="en-GB"/>
        </w:rPr>
        <w:t xml:space="preserve"> is central </w:t>
      </w:r>
      <w:r w:rsidR="003B49FC">
        <w:rPr>
          <w:rFonts w:asciiTheme="minorHAnsi" w:hAnsiTheme="minorHAnsi" w:cstheme="minorHAnsi"/>
          <w:b/>
          <w:bCs/>
          <w:lang w:val="en-GB"/>
        </w:rPr>
        <w:t xml:space="preserve">for </w:t>
      </w:r>
      <w:r>
        <w:rPr>
          <w:rFonts w:asciiTheme="minorHAnsi" w:hAnsiTheme="minorHAnsi" w:cstheme="minorHAnsi"/>
          <w:b/>
          <w:bCs/>
          <w:lang w:val="en-GB"/>
        </w:rPr>
        <w:t xml:space="preserve">the formation of new blood vessels in the </w:t>
      </w:r>
      <w:r w:rsidR="008E319B">
        <w:rPr>
          <w:rFonts w:asciiTheme="minorHAnsi" w:hAnsiTheme="minorHAnsi" w:cstheme="minorHAnsi"/>
          <w:b/>
          <w:bCs/>
          <w:lang w:val="en-GB"/>
        </w:rPr>
        <w:t>bone marrow</w:t>
      </w:r>
      <w:r>
        <w:rPr>
          <w:rFonts w:asciiTheme="minorHAnsi" w:hAnsiTheme="minorHAnsi" w:cstheme="minorHAnsi"/>
          <w:b/>
          <w:bCs/>
          <w:lang w:val="en-GB"/>
        </w:rPr>
        <w:t xml:space="preserve"> of patients suffering from multiple myeloma</w:t>
      </w:r>
      <w:r w:rsidR="008E319B">
        <w:rPr>
          <w:rFonts w:asciiTheme="minorHAnsi" w:hAnsiTheme="minorHAnsi" w:cstheme="minorHAnsi"/>
          <w:b/>
          <w:bCs/>
          <w:lang w:val="en-GB"/>
        </w:rPr>
        <w:t xml:space="preserve"> (MM)</w:t>
      </w:r>
      <w:r>
        <w:rPr>
          <w:rFonts w:asciiTheme="minorHAnsi" w:hAnsiTheme="minorHAnsi" w:cstheme="minorHAnsi"/>
          <w:b/>
          <w:bCs/>
          <w:lang w:val="en-GB"/>
        </w:rPr>
        <w:t xml:space="preserve">. The findings, which have been published in the journal </w:t>
      </w:r>
      <w:proofErr w:type="spellStart"/>
      <w:r>
        <w:rPr>
          <w:rFonts w:asciiTheme="minorHAnsi" w:hAnsiTheme="minorHAnsi" w:cstheme="minorHAnsi"/>
          <w:b/>
          <w:bCs/>
          <w:lang w:val="en-GB"/>
        </w:rPr>
        <w:t>Leukemia</w:t>
      </w:r>
      <w:proofErr w:type="spellEnd"/>
      <w:r>
        <w:rPr>
          <w:rFonts w:asciiTheme="minorHAnsi" w:hAnsiTheme="minorHAnsi" w:cstheme="minorHAnsi"/>
          <w:b/>
          <w:bCs/>
          <w:lang w:val="en-GB"/>
        </w:rPr>
        <w:t xml:space="preserve">, could pave the way for </w:t>
      </w:r>
      <w:r w:rsidR="007C2FB0">
        <w:rPr>
          <w:rFonts w:asciiTheme="minorHAnsi" w:hAnsiTheme="minorHAnsi" w:cstheme="minorHAnsi"/>
          <w:b/>
          <w:bCs/>
          <w:lang w:val="en-GB"/>
        </w:rPr>
        <w:t xml:space="preserve">novel </w:t>
      </w:r>
      <w:r>
        <w:rPr>
          <w:rFonts w:asciiTheme="minorHAnsi" w:hAnsiTheme="minorHAnsi" w:cstheme="minorHAnsi"/>
          <w:b/>
          <w:bCs/>
          <w:lang w:val="en-GB"/>
        </w:rPr>
        <w:t xml:space="preserve">treatment approaches for this </w:t>
      </w:r>
      <w:r w:rsidR="0026456B">
        <w:rPr>
          <w:rFonts w:asciiTheme="minorHAnsi" w:hAnsiTheme="minorHAnsi" w:cstheme="minorHAnsi"/>
          <w:b/>
          <w:bCs/>
          <w:lang w:val="en-GB"/>
        </w:rPr>
        <w:t xml:space="preserve">still </w:t>
      </w:r>
      <w:r>
        <w:rPr>
          <w:rFonts w:asciiTheme="minorHAnsi" w:hAnsiTheme="minorHAnsi" w:cstheme="minorHAnsi"/>
          <w:b/>
          <w:bCs/>
          <w:lang w:val="en-GB"/>
        </w:rPr>
        <w:t xml:space="preserve">incurable </w:t>
      </w:r>
      <w:r w:rsidR="0026456B">
        <w:rPr>
          <w:rFonts w:asciiTheme="minorHAnsi" w:hAnsiTheme="minorHAnsi" w:cstheme="minorHAnsi"/>
          <w:b/>
          <w:bCs/>
          <w:lang w:val="en-GB"/>
        </w:rPr>
        <w:t>disease</w:t>
      </w:r>
      <w:r>
        <w:rPr>
          <w:rFonts w:asciiTheme="minorHAnsi" w:hAnsiTheme="minorHAnsi" w:cstheme="minorHAnsi"/>
          <w:b/>
          <w:bCs/>
          <w:lang w:val="en-GB"/>
        </w:rPr>
        <w:t xml:space="preserve">. </w:t>
      </w:r>
    </w:p>
    <w:p w14:paraId="3ECA13DD" w14:textId="77777777" w:rsidR="002C74D9" w:rsidRDefault="002C74D9" w:rsidP="00F236A4">
      <w:pPr>
        <w:spacing w:line="320" w:lineRule="exact"/>
        <w:rPr>
          <w:rFonts w:asciiTheme="minorHAnsi" w:hAnsiTheme="minorHAnsi" w:cstheme="minorHAnsi"/>
          <w:b/>
        </w:rPr>
      </w:pPr>
    </w:p>
    <w:p w14:paraId="30C564C2" w14:textId="7B51877B" w:rsidR="00013A6D" w:rsidRPr="00384855" w:rsidRDefault="00323985" w:rsidP="00F236A4">
      <w:pPr>
        <w:spacing w:line="320" w:lineRule="exact"/>
        <w:rPr>
          <w:rFonts w:asciiTheme="minorHAnsi" w:hAnsiTheme="minorHAnsi" w:cstheme="minorHAnsi"/>
          <w:lang w:val="en-GB"/>
        </w:rPr>
      </w:pPr>
      <w:r>
        <w:rPr>
          <w:rFonts w:asciiTheme="minorHAnsi" w:hAnsiTheme="minorHAnsi" w:cstheme="minorHAnsi"/>
          <w:lang w:val="en-GB"/>
        </w:rPr>
        <w:t>MM</w:t>
      </w:r>
      <w:r w:rsidR="000E5A56">
        <w:rPr>
          <w:rFonts w:asciiTheme="minorHAnsi" w:hAnsiTheme="minorHAnsi" w:cstheme="minorHAnsi"/>
          <w:lang w:val="en-GB"/>
        </w:rPr>
        <w:t xml:space="preserve"> is the second most common form of cancer in haematopoietic cells.</w:t>
      </w:r>
      <w:r w:rsidR="0026456B">
        <w:rPr>
          <w:rFonts w:asciiTheme="minorHAnsi" w:hAnsiTheme="minorHAnsi" w:cstheme="minorHAnsi"/>
          <w:lang w:val="en-GB"/>
        </w:rPr>
        <w:t xml:space="preserve"> Despite significant therapeutic advances </w:t>
      </w:r>
      <w:r w:rsidR="000E5A56">
        <w:rPr>
          <w:rFonts w:asciiTheme="minorHAnsi" w:hAnsiTheme="minorHAnsi" w:cstheme="minorHAnsi"/>
          <w:lang w:val="en-GB"/>
        </w:rPr>
        <w:t>over the past two decades</w:t>
      </w:r>
      <w:r w:rsidR="0026456B">
        <w:rPr>
          <w:rFonts w:asciiTheme="minorHAnsi" w:hAnsiTheme="minorHAnsi" w:cstheme="minorHAnsi"/>
          <w:lang w:val="en-GB"/>
        </w:rPr>
        <w:t>, MM remains incurable</w:t>
      </w:r>
      <w:r w:rsidR="000E5A56">
        <w:rPr>
          <w:rFonts w:asciiTheme="minorHAnsi" w:hAnsiTheme="minorHAnsi" w:cstheme="minorHAnsi"/>
          <w:lang w:val="en-GB"/>
        </w:rPr>
        <w:t>. A critical factor in</w:t>
      </w:r>
      <w:r w:rsidR="0026456B">
        <w:rPr>
          <w:rFonts w:asciiTheme="minorHAnsi" w:hAnsiTheme="minorHAnsi" w:cstheme="minorHAnsi"/>
          <w:lang w:val="en-GB"/>
        </w:rPr>
        <w:t xml:space="preserve"> MM pathogenesis is the </w:t>
      </w:r>
      <w:r w:rsidR="000E5A56">
        <w:rPr>
          <w:rFonts w:asciiTheme="minorHAnsi" w:hAnsiTheme="minorHAnsi" w:cstheme="minorHAnsi"/>
          <w:lang w:val="en-GB"/>
        </w:rPr>
        <w:t>formation of new blood vessels</w:t>
      </w:r>
      <w:r w:rsidR="005B2067">
        <w:rPr>
          <w:rFonts w:asciiTheme="minorHAnsi" w:hAnsiTheme="minorHAnsi" w:cstheme="minorHAnsi"/>
          <w:lang w:val="en-GB"/>
        </w:rPr>
        <w:t xml:space="preserve"> in the bone marrow</w:t>
      </w:r>
      <w:r w:rsidR="000E5A56">
        <w:rPr>
          <w:rFonts w:asciiTheme="minorHAnsi" w:hAnsiTheme="minorHAnsi" w:cstheme="minorHAnsi"/>
          <w:lang w:val="en-GB"/>
        </w:rPr>
        <w:t xml:space="preserve"> (known as angiogenesis). </w:t>
      </w:r>
      <w:r w:rsidR="0026456B">
        <w:rPr>
          <w:rFonts w:asciiTheme="minorHAnsi" w:hAnsiTheme="minorHAnsi" w:cstheme="minorHAnsi"/>
          <w:lang w:val="en-GB"/>
        </w:rPr>
        <w:t>Exact molecular mechanisms leading to this</w:t>
      </w:r>
      <w:r w:rsidR="000E5A56">
        <w:rPr>
          <w:rFonts w:asciiTheme="minorHAnsi" w:hAnsiTheme="minorHAnsi" w:cstheme="minorHAnsi"/>
          <w:lang w:val="en-GB"/>
        </w:rPr>
        <w:t xml:space="preserve"> process </w:t>
      </w:r>
      <w:r w:rsidR="0026456B">
        <w:rPr>
          <w:rFonts w:asciiTheme="minorHAnsi" w:hAnsiTheme="minorHAnsi" w:cstheme="minorHAnsi"/>
          <w:lang w:val="en-GB"/>
        </w:rPr>
        <w:t xml:space="preserve">are </w:t>
      </w:r>
      <w:r w:rsidR="000E5A56">
        <w:rPr>
          <w:rFonts w:asciiTheme="minorHAnsi" w:hAnsiTheme="minorHAnsi" w:cstheme="minorHAnsi"/>
          <w:lang w:val="en-GB"/>
        </w:rPr>
        <w:t xml:space="preserve">still </w:t>
      </w:r>
      <w:r w:rsidR="00BE169F">
        <w:rPr>
          <w:rFonts w:asciiTheme="minorHAnsi" w:hAnsiTheme="minorHAnsi" w:cstheme="minorHAnsi"/>
          <w:lang w:val="en-GB"/>
        </w:rPr>
        <w:t>un</w:t>
      </w:r>
      <w:r w:rsidR="0026456B">
        <w:rPr>
          <w:rFonts w:asciiTheme="minorHAnsi" w:hAnsiTheme="minorHAnsi" w:cstheme="minorHAnsi"/>
          <w:lang w:val="en-GB"/>
        </w:rPr>
        <w:t>known</w:t>
      </w:r>
      <w:r w:rsidR="000E5A56">
        <w:rPr>
          <w:rFonts w:asciiTheme="minorHAnsi" w:hAnsiTheme="minorHAnsi" w:cstheme="minorHAnsi"/>
          <w:lang w:val="en-GB"/>
        </w:rPr>
        <w:t xml:space="preserve">. </w:t>
      </w:r>
      <w:r w:rsidR="00BE169F">
        <w:rPr>
          <w:rFonts w:asciiTheme="minorHAnsi" w:hAnsiTheme="minorHAnsi" w:cstheme="minorHAnsi"/>
          <w:lang w:val="en-GB"/>
        </w:rPr>
        <w:t xml:space="preserve">By identifying a new key regulator </w:t>
      </w:r>
      <w:r>
        <w:rPr>
          <w:rFonts w:asciiTheme="minorHAnsi" w:hAnsiTheme="minorHAnsi" w:cstheme="minorHAnsi"/>
          <w:lang w:val="en-GB"/>
        </w:rPr>
        <w:t>of</w:t>
      </w:r>
      <w:r w:rsidR="00BE169F">
        <w:rPr>
          <w:rFonts w:asciiTheme="minorHAnsi" w:hAnsiTheme="minorHAnsi" w:cstheme="minorHAnsi"/>
          <w:lang w:val="en-GB"/>
        </w:rPr>
        <w:t xml:space="preserve"> </w:t>
      </w:r>
      <w:r w:rsidR="005B2067">
        <w:rPr>
          <w:rFonts w:asciiTheme="minorHAnsi" w:hAnsiTheme="minorHAnsi" w:cstheme="minorHAnsi"/>
          <w:lang w:val="en-GB"/>
        </w:rPr>
        <w:t>tumo</w:t>
      </w:r>
      <w:r w:rsidR="00D26C18">
        <w:rPr>
          <w:rFonts w:asciiTheme="minorHAnsi" w:hAnsiTheme="minorHAnsi" w:cstheme="minorHAnsi"/>
          <w:lang w:val="en-GB"/>
        </w:rPr>
        <w:t>u</w:t>
      </w:r>
      <w:r w:rsidR="005B2067">
        <w:rPr>
          <w:rFonts w:asciiTheme="minorHAnsi" w:hAnsiTheme="minorHAnsi" w:cstheme="minorHAnsi"/>
          <w:lang w:val="en-GB"/>
        </w:rPr>
        <w:t>r bone marrow angiogenesis</w:t>
      </w:r>
      <w:r>
        <w:rPr>
          <w:rFonts w:asciiTheme="minorHAnsi" w:hAnsiTheme="minorHAnsi" w:cstheme="minorHAnsi"/>
          <w:lang w:val="en-GB"/>
        </w:rPr>
        <w:t xml:space="preserve">, </w:t>
      </w:r>
      <w:r w:rsidR="005B2067">
        <w:rPr>
          <w:rFonts w:asciiTheme="minorHAnsi" w:hAnsiTheme="minorHAnsi" w:cstheme="minorHAnsi"/>
          <w:lang w:val="en-GB"/>
        </w:rPr>
        <w:t>a</w:t>
      </w:r>
      <w:r w:rsidR="000E5A56">
        <w:rPr>
          <w:rFonts w:asciiTheme="minorHAnsi" w:hAnsiTheme="minorHAnsi" w:cstheme="minorHAnsi"/>
          <w:lang w:val="en-GB"/>
        </w:rPr>
        <w:t xml:space="preserve">n international team headed by KL </w:t>
      </w:r>
      <w:proofErr w:type="spellStart"/>
      <w:r w:rsidR="000E5A56">
        <w:rPr>
          <w:rFonts w:asciiTheme="minorHAnsi" w:hAnsiTheme="minorHAnsi" w:cstheme="minorHAnsi"/>
          <w:lang w:val="en-GB"/>
        </w:rPr>
        <w:t>Krems</w:t>
      </w:r>
      <w:proofErr w:type="spellEnd"/>
      <w:r w:rsidR="000E5A56">
        <w:rPr>
          <w:rFonts w:asciiTheme="minorHAnsi" w:hAnsiTheme="minorHAnsi" w:cstheme="minorHAnsi"/>
          <w:lang w:val="en-GB"/>
        </w:rPr>
        <w:t xml:space="preserve">’ Dr Klaus Podar (Department of Internal Medicine II at </w:t>
      </w:r>
      <w:proofErr w:type="spellStart"/>
      <w:r w:rsidR="000E5A56">
        <w:rPr>
          <w:rFonts w:asciiTheme="minorHAnsi" w:hAnsiTheme="minorHAnsi" w:cstheme="minorHAnsi"/>
          <w:lang w:val="en-GB"/>
        </w:rPr>
        <w:t>Krems</w:t>
      </w:r>
      <w:proofErr w:type="spellEnd"/>
      <w:r w:rsidR="000E5A56">
        <w:rPr>
          <w:rFonts w:asciiTheme="minorHAnsi" w:hAnsiTheme="minorHAnsi" w:cstheme="minorHAnsi"/>
          <w:lang w:val="en-GB"/>
        </w:rPr>
        <w:t xml:space="preserve"> University Hospital) has now </w:t>
      </w:r>
      <w:r>
        <w:rPr>
          <w:rFonts w:asciiTheme="minorHAnsi" w:hAnsiTheme="minorHAnsi" w:cstheme="minorHAnsi"/>
          <w:lang w:val="en-GB"/>
        </w:rPr>
        <w:t xml:space="preserve">shed more light on this complex mechanism. </w:t>
      </w:r>
    </w:p>
    <w:p w14:paraId="1FB726C4" w14:textId="77777777" w:rsidR="00754239" w:rsidRPr="00A51DD3" w:rsidRDefault="00754239" w:rsidP="00F236A4">
      <w:pPr>
        <w:spacing w:line="320" w:lineRule="exact"/>
        <w:rPr>
          <w:rFonts w:asciiTheme="minorHAnsi" w:hAnsiTheme="minorHAnsi" w:cstheme="minorHAnsi"/>
          <w:bCs/>
          <w:lang w:val="en-GB"/>
        </w:rPr>
      </w:pPr>
    </w:p>
    <w:p w14:paraId="50570132" w14:textId="5F2B6CC8" w:rsidR="00754239" w:rsidRPr="00B96059" w:rsidRDefault="0005392B" w:rsidP="00F236A4">
      <w:pPr>
        <w:spacing w:line="320" w:lineRule="exact"/>
        <w:rPr>
          <w:rFonts w:asciiTheme="minorHAnsi" w:hAnsiTheme="minorHAnsi" w:cstheme="minorHAnsi"/>
          <w:b/>
        </w:rPr>
      </w:pPr>
      <w:r>
        <w:rPr>
          <w:rFonts w:asciiTheme="minorHAnsi" w:hAnsiTheme="minorHAnsi" w:cstheme="minorHAnsi"/>
          <w:b/>
          <w:bCs/>
          <w:lang w:val="en-GB"/>
        </w:rPr>
        <w:t xml:space="preserve">Disease </w:t>
      </w:r>
      <w:r w:rsidR="00384855">
        <w:rPr>
          <w:rFonts w:asciiTheme="minorHAnsi" w:hAnsiTheme="minorHAnsi" w:cstheme="minorHAnsi"/>
          <w:b/>
          <w:bCs/>
          <w:lang w:val="en-GB"/>
        </w:rPr>
        <w:t>P</w:t>
      </w:r>
      <w:r>
        <w:rPr>
          <w:rFonts w:asciiTheme="minorHAnsi" w:hAnsiTheme="minorHAnsi" w:cstheme="minorHAnsi"/>
          <w:b/>
          <w:bCs/>
          <w:lang w:val="en-GB"/>
        </w:rPr>
        <w:t>romotion</w:t>
      </w:r>
    </w:p>
    <w:p w14:paraId="3444B48C" w14:textId="5D05A681" w:rsidR="00BD129B" w:rsidRDefault="003E301A" w:rsidP="00F236A4">
      <w:pPr>
        <w:pStyle w:val="NormalWeb"/>
        <w:shd w:val="clear" w:color="auto" w:fill="FFFFFF"/>
        <w:spacing w:line="320" w:lineRule="exact"/>
        <w:rPr>
          <w:rFonts w:asciiTheme="minorHAnsi" w:hAnsiTheme="minorHAnsi" w:cstheme="minorHAnsi"/>
          <w:lang w:val="en-GB"/>
        </w:rPr>
      </w:pPr>
      <w:r>
        <w:rPr>
          <w:rFonts w:asciiTheme="minorHAnsi" w:hAnsiTheme="minorHAnsi" w:cstheme="minorHAnsi"/>
          <w:lang w:val="en-GB"/>
        </w:rPr>
        <w:t>S</w:t>
      </w:r>
      <w:r w:rsidR="0001028D">
        <w:rPr>
          <w:rFonts w:asciiTheme="minorHAnsi" w:hAnsiTheme="minorHAnsi" w:cstheme="minorHAnsi"/>
          <w:lang w:val="en-GB"/>
        </w:rPr>
        <w:t xml:space="preserve">pecifically, the team examined the role of a transcription factor, a protein called </w:t>
      </w:r>
      <w:proofErr w:type="spellStart"/>
      <w:r w:rsidR="0001028D">
        <w:rPr>
          <w:rFonts w:asciiTheme="minorHAnsi" w:hAnsiTheme="minorHAnsi" w:cstheme="minorHAnsi"/>
          <w:lang w:val="en-GB"/>
        </w:rPr>
        <w:t>JunB</w:t>
      </w:r>
      <w:proofErr w:type="spellEnd"/>
      <w:r w:rsidR="0001028D">
        <w:rPr>
          <w:rFonts w:asciiTheme="minorHAnsi" w:hAnsiTheme="minorHAnsi" w:cstheme="minorHAnsi"/>
          <w:lang w:val="en-GB"/>
        </w:rPr>
        <w:t>, which regulates the production of other proteins.</w:t>
      </w:r>
      <w:r w:rsidR="00BD129B">
        <w:rPr>
          <w:rFonts w:asciiTheme="minorHAnsi" w:hAnsiTheme="minorHAnsi" w:cstheme="minorHAnsi"/>
          <w:lang w:val="en-GB"/>
        </w:rPr>
        <w:t xml:space="preserve"> Results demonstrated that </w:t>
      </w:r>
      <w:proofErr w:type="spellStart"/>
      <w:r w:rsidR="00BD129B">
        <w:rPr>
          <w:rFonts w:asciiTheme="minorHAnsi" w:hAnsiTheme="minorHAnsi" w:cstheme="minorHAnsi"/>
          <w:lang w:val="en-GB"/>
        </w:rPr>
        <w:t>JunB</w:t>
      </w:r>
      <w:proofErr w:type="spellEnd"/>
      <w:r w:rsidR="00BD129B">
        <w:rPr>
          <w:rFonts w:asciiTheme="minorHAnsi" w:hAnsiTheme="minorHAnsi" w:cstheme="minorHAnsi"/>
          <w:lang w:val="en-GB"/>
        </w:rPr>
        <w:t xml:space="preserve"> regulates the production of so-called angiogenic factors, and thereby contributes to bone marrow angiogenesis, in early MM in particular.</w:t>
      </w:r>
    </w:p>
    <w:p w14:paraId="55DAF6BA" w14:textId="4C382259" w:rsidR="00324FCD" w:rsidRDefault="00324FCD" w:rsidP="00F236A4">
      <w:pPr>
        <w:pStyle w:val="NormalWeb"/>
        <w:shd w:val="clear" w:color="auto" w:fill="FFFFFF"/>
        <w:spacing w:line="320" w:lineRule="exact"/>
        <w:rPr>
          <w:rFonts w:asciiTheme="minorHAnsi" w:hAnsiTheme="minorHAnsi" w:cstheme="minorHAnsi"/>
          <w:bCs/>
        </w:rPr>
      </w:pPr>
    </w:p>
    <w:p w14:paraId="6A4212C9" w14:textId="5E2E391B" w:rsidR="002F26BB" w:rsidRPr="00384855" w:rsidRDefault="005F1189" w:rsidP="00F236A4">
      <w:pPr>
        <w:pStyle w:val="NormalWeb"/>
        <w:shd w:val="clear" w:color="auto" w:fill="FFFFFF"/>
        <w:spacing w:line="320" w:lineRule="exact"/>
        <w:rPr>
          <w:rFonts w:asciiTheme="minorHAnsi" w:hAnsiTheme="minorHAnsi" w:cstheme="minorHAnsi"/>
          <w:lang w:val="en-GB"/>
        </w:rPr>
      </w:pPr>
      <w:r>
        <w:rPr>
          <w:rFonts w:asciiTheme="minorHAnsi" w:hAnsiTheme="minorHAnsi" w:cstheme="minorHAnsi"/>
          <w:lang w:val="en-GB"/>
        </w:rPr>
        <w:t xml:space="preserve">For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Podar and his team, </w:t>
      </w:r>
      <w:proofErr w:type="spellStart"/>
      <w:r>
        <w:rPr>
          <w:rFonts w:asciiTheme="minorHAnsi" w:hAnsiTheme="minorHAnsi" w:cstheme="minorHAnsi"/>
          <w:lang w:val="en-GB"/>
        </w:rPr>
        <w:t>JunB</w:t>
      </w:r>
      <w:proofErr w:type="spellEnd"/>
      <w:r>
        <w:rPr>
          <w:rFonts w:asciiTheme="minorHAnsi" w:hAnsiTheme="minorHAnsi" w:cstheme="minorHAnsi"/>
          <w:lang w:val="en-GB"/>
        </w:rPr>
        <w:t xml:space="preserve"> is by no means an unknown</w:t>
      </w:r>
      <w:r w:rsidR="00650189">
        <w:rPr>
          <w:rFonts w:asciiTheme="minorHAnsi" w:hAnsiTheme="minorHAnsi" w:cstheme="minorHAnsi"/>
          <w:lang w:val="en-GB"/>
        </w:rPr>
        <w:t xml:space="preserve"> player in MM</w:t>
      </w:r>
      <w:r>
        <w:rPr>
          <w:rFonts w:asciiTheme="minorHAnsi" w:hAnsiTheme="minorHAnsi" w:cstheme="minorHAnsi"/>
          <w:lang w:val="en-GB"/>
        </w:rPr>
        <w:t xml:space="preserve">. </w:t>
      </w:r>
      <w:r w:rsidR="00650189">
        <w:rPr>
          <w:rFonts w:asciiTheme="minorHAnsi" w:hAnsiTheme="minorHAnsi" w:cstheme="minorHAnsi"/>
          <w:lang w:val="en-GB"/>
        </w:rPr>
        <w:t>Indeed, t</w:t>
      </w:r>
      <w:r>
        <w:rPr>
          <w:rFonts w:asciiTheme="minorHAnsi" w:hAnsiTheme="minorHAnsi" w:cstheme="minorHAnsi"/>
          <w:lang w:val="en-GB"/>
        </w:rPr>
        <w:t>hey have</w:t>
      </w:r>
      <w:r w:rsidR="00650189">
        <w:rPr>
          <w:rFonts w:asciiTheme="minorHAnsi" w:hAnsiTheme="minorHAnsi" w:cstheme="minorHAnsi"/>
          <w:lang w:val="en-GB"/>
        </w:rPr>
        <w:t xml:space="preserve"> </w:t>
      </w:r>
      <w:r w:rsidR="00D26C18">
        <w:rPr>
          <w:rFonts w:asciiTheme="minorHAnsi" w:hAnsiTheme="minorHAnsi" w:cstheme="minorHAnsi"/>
          <w:lang w:val="en-GB"/>
        </w:rPr>
        <w:t xml:space="preserve">analysed </w:t>
      </w:r>
      <w:r>
        <w:rPr>
          <w:rFonts w:asciiTheme="minorHAnsi" w:hAnsiTheme="minorHAnsi" w:cstheme="minorHAnsi"/>
          <w:lang w:val="en-GB"/>
        </w:rPr>
        <w:t>the complex functions of th</w:t>
      </w:r>
      <w:r w:rsidR="00650189">
        <w:rPr>
          <w:rFonts w:asciiTheme="minorHAnsi" w:hAnsiTheme="minorHAnsi" w:cstheme="minorHAnsi"/>
          <w:lang w:val="en-GB"/>
        </w:rPr>
        <w:t>is</w:t>
      </w:r>
      <w:r>
        <w:rPr>
          <w:rFonts w:asciiTheme="minorHAnsi" w:hAnsiTheme="minorHAnsi" w:cstheme="minorHAnsi"/>
          <w:lang w:val="en-GB"/>
        </w:rPr>
        <w:t xml:space="preserve"> protein in </w:t>
      </w:r>
      <w:r w:rsidR="00650189">
        <w:rPr>
          <w:rFonts w:asciiTheme="minorHAnsi" w:hAnsiTheme="minorHAnsi" w:cstheme="minorHAnsi"/>
          <w:lang w:val="en-GB"/>
        </w:rPr>
        <w:t>MM pathogenesis</w:t>
      </w:r>
      <w:r>
        <w:rPr>
          <w:rFonts w:asciiTheme="minorHAnsi" w:hAnsiTheme="minorHAnsi" w:cstheme="minorHAnsi"/>
          <w:lang w:val="en-GB"/>
        </w:rPr>
        <w:t xml:space="preserve"> for many years. “</w:t>
      </w:r>
      <w:r w:rsidR="0005392B">
        <w:rPr>
          <w:rFonts w:asciiTheme="minorHAnsi" w:hAnsiTheme="minorHAnsi" w:cstheme="minorHAnsi"/>
          <w:lang w:val="en-GB"/>
        </w:rPr>
        <w:t xml:space="preserve">Our past studies </w:t>
      </w:r>
      <w:r>
        <w:rPr>
          <w:rFonts w:asciiTheme="minorHAnsi" w:hAnsiTheme="minorHAnsi" w:cstheme="minorHAnsi"/>
          <w:lang w:val="en-GB"/>
        </w:rPr>
        <w:t xml:space="preserve">have already </w:t>
      </w:r>
      <w:r w:rsidR="00650189">
        <w:rPr>
          <w:rFonts w:asciiTheme="minorHAnsi" w:hAnsiTheme="minorHAnsi" w:cstheme="minorHAnsi"/>
          <w:lang w:val="en-GB"/>
        </w:rPr>
        <w:t xml:space="preserve">demonstrated </w:t>
      </w:r>
      <w:r>
        <w:rPr>
          <w:rFonts w:asciiTheme="minorHAnsi" w:hAnsiTheme="minorHAnsi" w:cstheme="minorHAnsi"/>
          <w:lang w:val="en-GB"/>
        </w:rPr>
        <w:t xml:space="preserve">that </w:t>
      </w:r>
      <w:proofErr w:type="spellStart"/>
      <w:r>
        <w:rPr>
          <w:rFonts w:asciiTheme="minorHAnsi" w:hAnsiTheme="minorHAnsi" w:cstheme="minorHAnsi"/>
          <w:lang w:val="en-GB"/>
        </w:rPr>
        <w:t>JunB</w:t>
      </w:r>
      <w:proofErr w:type="spellEnd"/>
      <w:r>
        <w:rPr>
          <w:rFonts w:asciiTheme="minorHAnsi" w:hAnsiTheme="minorHAnsi" w:cstheme="minorHAnsi"/>
          <w:lang w:val="en-GB"/>
        </w:rPr>
        <w:t xml:space="preserve"> promotes </w:t>
      </w:r>
      <w:r w:rsidR="00650189">
        <w:rPr>
          <w:rFonts w:asciiTheme="minorHAnsi" w:hAnsiTheme="minorHAnsi" w:cstheme="minorHAnsi"/>
          <w:lang w:val="en-GB"/>
        </w:rPr>
        <w:t>tumo</w:t>
      </w:r>
      <w:r w:rsidR="00D26C18">
        <w:rPr>
          <w:rFonts w:asciiTheme="minorHAnsi" w:hAnsiTheme="minorHAnsi" w:cstheme="minorHAnsi"/>
          <w:lang w:val="en-GB"/>
        </w:rPr>
        <w:t>u</w:t>
      </w:r>
      <w:r w:rsidR="00650189">
        <w:rPr>
          <w:rFonts w:asciiTheme="minorHAnsi" w:hAnsiTheme="minorHAnsi" w:cstheme="minorHAnsi"/>
          <w:lang w:val="en-GB"/>
        </w:rPr>
        <w:t xml:space="preserve">r cell </w:t>
      </w:r>
      <w:r>
        <w:rPr>
          <w:rFonts w:asciiTheme="minorHAnsi" w:hAnsiTheme="minorHAnsi" w:cstheme="minorHAnsi"/>
          <w:lang w:val="en-GB"/>
        </w:rPr>
        <w:t xml:space="preserve">proliferation, </w:t>
      </w:r>
      <w:r w:rsidR="00650189">
        <w:rPr>
          <w:rFonts w:asciiTheme="minorHAnsi" w:hAnsiTheme="minorHAnsi" w:cstheme="minorHAnsi"/>
          <w:lang w:val="en-GB"/>
        </w:rPr>
        <w:t>survival and</w:t>
      </w:r>
      <w:r>
        <w:rPr>
          <w:rFonts w:asciiTheme="minorHAnsi" w:hAnsiTheme="minorHAnsi" w:cstheme="minorHAnsi"/>
          <w:lang w:val="en-GB"/>
        </w:rPr>
        <w:t xml:space="preserve"> drug resistance,” says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Podar, summing up the findings of his </w:t>
      </w:r>
      <w:r w:rsidR="0005392B">
        <w:rPr>
          <w:rFonts w:asciiTheme="minorHAnsi" w:hAnsiTheme="minorHAnsi" w:cstheme="minorHAnsi"/>
          <w:lang w:val="en-GB"/>
        </w:rPr>
        <w:t xml:space="preserve">group’s </w:t>
      </w:r>
      <w:r>
        <w:rPr>
          <w:rFonts w:asciiTheme="minorHAnsi" w:hAnsiTheme="minorHAnsi" w:cstheme="minorHAnsi"/>
          <w:lang w:val="en-GB"/>
        </w:rPr>
        <w:t>earlier</w:t>
      </w:r>
      <w:r w:rsidR="0005392B">
        <w:rPr>
          <w:rFonts w:asciiTheme="minorHAnsi" w:hAnsiTheme="minorHAnsi" w:cstheme="minorHAnsi"/>
          <w:lang w:val="en-GB"/>
        </w:rPr>
        <w:t xml:space="preserve"> findings</w:t>
      </w:r>
      <w:r>
        <w:rPr>
          <w:rFonts w:asciiTheme="minorHAnsi" w:hAnsiTheme="minorHAnsi" w:cstheme="minorHAnsi"/>
          <w:lang w:val="en-GB"/>
        </w:rPr>
        <w:t xml:space="preserve">. “The fact that we have </w:t>
      </w:r>
      <w:r w:rsidR="0005392B">
        <w:rPr>
          <w:rFonts w:asciiTheme="minorHAnsi" w:hAnsiTheme="minorHAnsi" w:cstheme="minorHAnsi"/>
          <w:lang w:val="en-GB"/>
        </w:rPr>
        <w:t xml:space="preserve">now </w:t>
      </w:r>
      <w:r>
        <w:rPr>
          <w:rFonts w:asciiTheme="minorHAnsi" w:hAnsiTheme="minorHAnsi" w:cstheme="minorHAnsi"/>
          <w:lang w:val="en-GB"/>
        </w:rPr>
        <w:t xml:space="preserve">also identified </w:t>
      </w:r>
      <w:r w:rsidR="0005392B">
        <w:rPr>
          <w:rFonts w:asciiTheme="minorHAnsi" w:hAnsiTheme="minorHAnsi" w:cstheme="minorHAnsi"/>
          <w:lang w:val="en-GB"/>
        </w:rPr>
        <w:t xml:space="preserve">a </w:t>
      </w:r>
      <w:r>
        <w:rPr>
          <w:rFonts w:asciiTheme="minorHAnsi" w:hAnsiTheme="minorHAnsi" w:cstheme="minorHAnsi"/>
          <w:lang w:val="en-GB"/>
        </w:rPr>
        <w:t xml:space="preserve">key role </w:t>
      </w:r>
      <w:r w:rsidR="0005392B">
        <w:rPr>
          <w:rFonts w:asciiTheme="minorHAnsi" w:hAnsiTheme="minorHAnsi" w:cstheme="minorHAnsi"/>
          <w:lang w:val="en-GB"/>
        </w:rPr>
        <w:t xml:space="preserve">for </w:t>
      </w:r>
      <w:proofErr w:type="spellStart"/>
      <w:r w:rsidR="0005392B">
        <w:rPr>
          <w:rFonts w:asciiTheme="minorHAnsi" w:hAnsiTheme="minorHAnsi" w:cstheme="minorHAnsi"/>
          <w:lang w:val="en-GB"/>
        </w:rPr>
        <w:t>JunB</w:t>
      </w:r>
      <w:proofErr w:type="spellEnd"/>
      <w:r w:rsidR="0005392B">
        <w:rPr>
          <w:rFonts w:asciiTheme="minorHAnsi" w:hAnsiTheme="minorHAnsi" w:cstheme="minorHAnsi"/>
          <w:lang w:val="en-GB"/>
        </w:rPr>
        <w:t xml:space="preserve"> </w:t>
      </w:r>
      <w:r>
        <w:rPr>
          <w:rFonts w:asciiTheme="minorHAnsi" w:hAnsiTheme="minorHAnsi" w:cstheme="minorHAnsi"/>
          <w:lang w:val="en-GB"/>
        </w:rPr>
        <w:t xml:space="preserve">in the formation of blood vessels </w:t>
      </w:r>
      <w:r w:rsidR="0005392B">
        <w:rPr>
          <w:rFonts w:asciiTheme="minorHAnsi" w:hAnsiTheme="minorHAnsi" w:cstheme="minorHAnsi"/>
          <w:lang w:val="en-GB"/>
        </w:rPr>
        <w:t>within the bone marrow underscores the potential value of therapeutically targeting this protein.</w:t>
      </w:r>
      <w:r>
        <w:rPr>
          <w:rFonts w:asciiTheme="minorHAnsi" w:hAnsiTheme="minorHAnsi" w:cstheme="minorHAnsi"/>
          <w:lang w:val="en-GB"/>
        </w:rPr>
        <w:t>”</w:t>
      </w:r>
    </w:p>
    <w:p w14:paraId="61E342F3" w14:textId="2C2B5ABC" w:rsidR="005F1189" w:rsidRDefault="005F1189" w:rsidP="00F236A4">
      <w:pPr>
        <w:pStyle w:val="NormalWeb"/>
        <w:shd w:val="clear" w:color="auto" w:fill="FFFFFF"/>
        <w:spacing w:line="320" w:lineRule="exact"/>
        <w:rPr>
          <w:rFonts w:asciiTheme="minorHAnsi" w:hAnsiTheme="minorHAnsi" w:cstheme="minorHAnsi"/>
          <w:bCs/>
        </w:rPr>
      </w:pPr>
    </w:p>
    <w:p w14:paraId="1644BB70" w14:textId="31E30C5B" w:rsidR="00E805C1" w:rsidRPr="00E805C1" w:rsidRDefault="004768E9" w:rsidP="00F236A4">
      <w:pPr>
        <w:pStyle w:val="NormalWeb"/>
        <w:shd w:val="clear" w:color="auto" w:fill="FFFFFF"/>
        <w:spacing w:line="320" w:lineRule="exact"/>
        <w:rPr>
          <w:rFonts w:asciiTheme="minorHAnsi" w:hAnsiTheme="minorHAnsi" w:cstheme="minorHAnsi"/>
          <w:b/>
        </w:rPr>
      </w:pPr>
      <w:r>
        <w:rPr>
          <w:rFonts w:asciiTheme="minorHAnsi" w:hAnsiTheme="minorHAnsi" w:cstheme="minorHAnsi"/>
          <w:b/>
          <w:bCs/>
          <w:lang w:val="en-GB"/>
        </w:rPr>
        <w:t xml:space="preserve">Wide </w:t>
      </w:r>
      <w:r w:rsidR="00384855">
        <w:rPr>
          <w:rFonts w:asciiTheme="minorHAnsi" w:hAnsiTheme="minorHAnsi" w:cstheme="minorHAnsi"/>
          <w:b/>
          <w:bCs/>
          <w:lang w:val="en-GB"/>
        </w:rPr>
        <w:t>R</w:t>
      </w:r>
      <w:r>
        <w:rPr>
          <w:rFonts w:asciiTheme="minorHAnsi" w:hAnsiTheme="minorHAnsi" w:cstheme="minorHAnsi"/>
          <w:b/>
          <w:bCs/>
          <w:lang w:val="en-GB"/>
        </w:rPr>
        <w:t xml:space="preserve">ange of </w:t>
      </w:r>
      <w:r w:rsidR="00384855">
        <w:rPr>
          <w:rFonts w:asciiTheme="minorHAnsi" w:hAnsiTheme="minorHAnsi" w:cstheme="minorHAnsi"/>
          <w:b/>
          <w:bCs/>
          <w:lang w:val="en-GB"/>
        </w:rPr>
        <w:t>S</w:t>
      </w:r>
      <w:r>
        <w:rPr>
          <w:rFonts w:asciiTheme="minorHAnsi" w:hAnsiTheme="minorHAnsi" w:cstheme="minorHAnsi"/>
          <w:b/>
          <w:bCs/>
          <w:lang w:val="en-GB"/>
        </w:rPr>
        <w:t xml:space="preserve">upporting </w:t>
      </w:r>
      <w:r w:rsidR="00384855">
        <w:rPr>
          <w:rFonts w:asciiTheme="minorHAnsi" w:hAnsiTheme="minorHAnsi" w:cstheme="minorHAnsi"/>
          <w:b/>
          <w:bCs/>
          <w:lang w:val="en-GB"/>
        </w:rPr>
        <w:t>E</w:t>
      </w:r>
      <w:r w:rsidR="00E805C1">
        <w:rPr>
          <w:rFonts w:asciiTheme="minorHAnsi" w:hAnsiTheme="minorHAnsi" w:cstheme="minorHAnsi"/>
          <w:b/>
          <w:bCs/>
          <w:lang w:val="en-GB"/>
        </w:rPr>
        <w:t>xperiments</w:t>
      </w:r>
    </w:p>
    <w:p w14:paraId="555E9902" w14:textId="58D2EADC" w:rsidR="00667612" w:rsidRDefault="004768E9" w:rsidP="00F236A4">
      <w:pPr>
        <w:pStyle w:val="NormalWeb"/>
        <w:shd w:val="clear" w:color="auto" w:fill="FFFFFF"/>
        <w:spacing w:line="320" w:lineRule="exact"/>
        <w:rPr>
          <w:rFonts w:asciiTheme="minorHAnsi" w:hAnsiTheme="minorHAnsi" w:cstheme="minorHAnsi"/>
          <w:lang w:val="en-GB"/>
        </w:rPr>
      </w:pPr>
      <w:r>
        <w:rPr>
          <w:rFonts w:asciiTheme="minorHAnsi" w:hAnsiTheme="minorHAnsi" w:cstheme="minorHAnsi"/>
          <w:lang w:val="en-GB"/>
        </w:rPr>
        <w:t>Utilizing a wide range of up-to-date methodologies and genetically inducible t</w:t>
      </w:r>
      <w:r w:rsidR="00D717A4">
        <w:rPr>
          <w:rFonts w:asciiTheme="minorHAnsi" w:hAnsiTheme="minorHAnsi" w:cstheme="minorHAnsi"/>
          <w:lang w:val="en-GB"/>
        </w:rPr>
        <w:t>umour-cell models</w:t>
      </w:r>
      <w:r>
        <w:rPr>
          <w:rFonts w:asciiTheme="minorHAnsi" w:hAnsiTheme="minorHAnsi" w:cstheme="minorHAnsi"/>
          <w:lang w:val="en-GB"/>
        </w:rPr>
        <w:t xml:space="preserve">, results demonstrated that </w:t>
      </w:r>
      <w:proofErr w:type="spellStart"/>
      <w:r>
        <w:rPr>
          <w:rFonts w:asciiTheme="minorHAnsi" w:hAnsiTheme="minorHAnsi" w:cstheme="minorHAnsi"/>
          <w:lang w:val="en-GB"/>
        </w:rPr>
        <w:t>JunB</w:t>
      </w:r>
      <w:proofErr w:type="spellEnd"/>
      <w:r>
        <w:rPr>
          <w:rFonts w:asciiTheme="minorHAnsi" w:hAnsiTheme="minorHAnsi" w:cstheme="minorHAnsi"/>
          <w:lang w:val="en-GB"/>
        </w:rPr>
        <w:t xml:space="preserve"> </w:t>
      </w:r>
      <w:r w:rsidR="00D717A4">
        <w:rPr>
          <w:rFonts w:asciiTheme="minorHAnsi" w:hAnsiTheme="minorHAnsi" w:cstheme="minorHAnsi"/>
          <w:lang w:val="en-GB"/>
        </w:rPr>
        <w:t xml:space="preserve">correlated </w:t>
      </w:r>
      <w:r w:rsidR="005A2E26">
        <w:rPr>
          <w:rFonts w:asciiTheme="minorHAnsi" w:hAnsiTheme="minorHAnsi" w:cstheme="minorHAnsi"/>
          <w:lang w:val="en-GB"/>
        </w:rPr>
        <w:t xml:space="preserve">with the induction of angiogenic factors, </w:t>
      </w:r>
      <w:r w:rsidR="00D717A4">
        <w:rPr>
          <w:rFonts w:asciiTheme="minorHAnsi" w:hAnsiTheme="minorHAnsi" w:cstheme="minorHAnsi"/>
          <w:lang w:val="en-GB"/>
        </w:rPr>
        <w:t>VEGF, VEGFB and IGF1</w:t>
      </w:r>
      <w:r w:rsidR="005A2E26">
        <w:rPr>
          <w:rFonts w:asciiTheme="minorHAnsi" w:hAnsiTheme="minorHAnsi" w:cstheme="minorHAnsi"/>
          <w:lang w:val="en-GB"/>
        </w:rPr>
        <w:t>, in particular</w:t>
      </w:r>
      <w:r w:rsidR="00D717A4">
        <w:rPr>
          <w:rFonts w:asciiTheme="minorHAnsi" w:hAnsiTheme="minorHAnsi" w:cstheme="minorHAnsi"/>
          <w:lang w:val="en-GB"/>
        </w:rPr>
        <w:t xml:space="preserve">. </w:t>
      </w:r>
      <w:r w:rsidR="005A2E26">
        <w:rPr>
          <w:rFonts w:asciiTheme="minorHAnsi" w:hAnsiTheme="minorHAnsi" w:cstheme="minorHAnsi"/>
          <w:lang w:val="en-GB"/>
        </w:rPr>
        <w:t>Consequently,</w:t>
      </w:r>
      <w:r w:rsidR="00D717A4">
        <w:rPr>
          <w:rFonts w:asciiTheme="minorHAnsi" w:hAnsiTheme="minorHAnsi" w:cstheme="minorHAnsi"/>
          <w:lang w:val="en-GB"/>
        </w:rPr>
        <w:t xml:space="preserve"> culture media stimulated blood</w:t>
      </w:r>
      <w:r w:rsidR="008628B4">
        <w:rPr>
          <w:rFonts w:asciiTheme="minorHAnsi" w:hAnsiTheme="minorHAnsi" w:cstheme="minorHAnsi"/>
          <w:lang w:val="en-GB"/>
        </w:rPr>
        <w:t xml:space="preserve"> </w:t>
      </w:r>
      <w:r w:rsidR="00D717A4">
        <w:rPr>
          <w:rFonts w:asciiTheme="minorHAnsi" w:hAnsiTheme="minorHAnsi" w:cstheme="minorHAnsi"/>
          <w:lang w:val="en-GB"/>
        </w:rPr>
        <w:t>vessel growth</w:t>
      </w:r>
      <w:r w:rsidR="00EF68A3">
        <w:rPr>
          <w:rFonts w:asciiTheme="minorHAnsi" w:hAnsiTheme="minorHAnsi" w:cstheme="minorHAnsi"/>
          <w:lang w:val="en-GB"/>
        </w:rPr>
        <w:t xml:space="preserve"> upon </w:t>
      </w:r>
      <w:proofErr w:type="spellStart"/>
      <w:r w:rsidR="00EF68A3">
        <w:rPr>
          <w:rFonts w:asciiTheme="minorHAnsi" w:hAnsiTheme="minorHAnsi" w:cstheme="minorHAnsi"/>
          <w:lang w:val="en-GB"/>
        </w:rPr>
        <w:t>JunB</w:t>
      </w:r>
      <w:proofErr w:type="spellEnd"/>
      <w:r w:rsidR="00EF68A3">
        <w:rPr>
          <w:rFonts w:asciiTheme="minorHAnsi" w:hAnsiTheme="minorHAnsi" w:cstheme="minorHAnsi"/>
          <w:lang w:val="en-GB"/>
        </w:rPr>
        <w:t xml:space="preserve"> activation</w:t>
      </w:r>
      <w:r w:rsidR="00D717A4">
        <w:rPr>
          <w:rFonts w:asciiTheme="minorHAnsi" w:hAnsiTheme="minorHAnsi" w:cstheme="minorHAnsi"/>
          <w:lang w:val="en-GB"/>
        </w:rPr>
        <w:t xml:space="preserve">. </w:t>
      </w:r>
      <w:r w:rsidR="00EF68A3">
        <w:rPr>
          <w:rFonts w:asciiTheme="minorHAnsi" w:hAnsiTheme="minorHAnsi" w:cstheme="minorHAnsi"/>
          <w:lang w:val="en-GB"/>
        </w:rPr>
        <w:t xml:space="preserve">A key role for </w:t>
      </w:r>
      <w:proofErr w:type="spellStart"/>
      <w:r w:rsidR="00EF68A3">
        <w:rPr>
          <w:rFonts w:asciiTheme="minorHAnsi" w:hAnsiTheme="minorHAnsi" w:cstheme="minorHAnsi"/>
          <w:lang w:val="en-GB"/>
        </w:rPr>
        <w:t>JunB</w:t>
      </w:r>
      <w:proofErr w:type="spellEnd"/>
      <w:r w:rsidR="00EF68A3">
        <w:rPr>
          <w:rFonts w:asciiTheme="minorHAnsi" w:hAnsiTheme="minorHAnsi" w:cstheme="minorHAnsi"/>
          <w:lang w:val="en-GB"/>
        </w:rPr>
        <w:t xml:space="preserve"> in MM bone marrow angiogenesis was </w:t>
      </w:r>
      <w:r w:rsidR="00EF68A3">
        <w:rPr>
          <w:rFonts w:asciiTheme="minorHAnsi" w:hAnsiTheme="minorHAnsi" w:cstheme="minorHAnsi"/>
          <w:lang w:val="en-GB"/>
        </w:rPr>
        <w:lastRenderedPageBreak/>
        <w:t xml:space="preserve">further confirmed </w:t>
      </w:r>
      <w:r w:rsidR="005A2E26">
        <w:rPr>
          <w:rFonts w:asciiTheme="minorHAnsi" w:hAnsiTheme="minorHAnsi" w:cstheme="minorHAnsi"/>
          <w:lang w:val="en-GB"/>
        </w:rPr>
        <w:t xml:space="preserve">in an innovative </w:t>
      </w:r>
      <w:r w:rsidR="00EF68A3">
        <w:rPr>
          <w:rFonts w:asciiTheme="minorHAnsi" w:hAnsiTheme="minorHAnsi" w:cstheme="minorHAnsi"/>
          <w:lang w:val="en-GB"/>
        </w:rPr>
        <w:t xml:space="preserve">dynamic </w:t>
      </w:r>
      <w:r w:rsidR="00D717A4">
        <w:rPr>
          <w:rFonts w:asciiTheme="minorHAnsi" w:hAnsiTheme="minorHAnsi" w:cstheme="minorHAnsi"/>
          <w:lang w:val="en-GB"/>
        </w:rPr>
        <w:t>3D</w:t>
      </w:r>
      <w:r w:rsidR="005A2E26">
        <w:rPr>
          <w:rFonts w:asciiTheme="minorHAnsi" w:hAnsiTheme="minorHAnsi" w:cstheme="minorHAnsi"/>
          <w:lang w:val="en-GB"/>
        </w:rPr>
        <w:t>-</w:t>
      </w:r>
      <w:r w:rsidR="00D717A4">
        <w:rPr>
          <w:rFonts w:asciiTheme="minorHAnsi" w:hAnsiTheme="minorHAnsi" w:cstheme="minorHAnsi"/>
          <w:lang w:val="en-GB"/>
        </w:rPr>
        <w:t xml:space="preserve">model, </w:t>
      </w:r>
      <w:r w:rsidR="005A2E26">
        <w:rPr>
          <w:rFonts w:asciiTheme="minorHAnsi" w:hAnsiTheme="minorHAnsi" w:cstheme="minorHAnsi"/>
          <w:lang w:val="en-GB"/>
        </w:rPr>
        <w:t>in</w:t>
      </w:r>
      <w:r w:rsidR="00EF68A3">
        <w:rPr>
          <w:rFonts w:asciiTheme="minorHAnsi" w:hAnsiTheme="minorHAnsi" w:cstheme="minorHAnsi"/>
          <w:lang w:val="en-GB"/>
        </w:rPr>
        <w:t xml:space="preserve"> an</w:t>
      </w:r>
      <w:r w:rsidR="005A2E26">
        <w:rPr>
          <w:rFonts w:asciiTheme="minorHAnsi" w:hAnsiTheme="minorHAnsi" w:cstheme="minorHAnsi"/>
          <w:lang w:val="en-GB"/>
        </w:rPr>
        <w:t xml:space="preserve"> </w:t>
      </w:r>
      <w:r w:rsidR="00EF68A3">
        <w:rPr>
          <w:rFonts w:asciiTheme="minorHAnsi" w:hAnsiTheme="minorHAnsi" w:cstheme="minorHAnsi"/>
          <w:lang w:val="en-GB"/>
        </w:rPr>
        <w:t xml:space="preserve">in </w:t>
      </w:r>
      <w:r w:rsidR="005A2E26">
        <w:rPr>
          <w:rFonts w:asciiTheme="minorHAnsi" w:hAnsiTheme="minorHAnsi" w:cstheme="minorHAnsi"/>
          <w:lang w:val="en-GB"/>
        </w:rPr>
        <w:t xml:space="preserve">vivo </w:t>
      </w:r>
      <w:r w:rsidR="00EF68A3">
        <w:rPr>
          <w:rFonts w:asciiTheme="minorHAnsi" w:hAnsiTheme="minorHAnsi" w:cstheme="minorHAnsi"/>
          <w:lang w:val="en-GB"/>
        </w:rPr>
        <w:t>model</w:t>
      </w:r>
      <w:r w:rsidR="00D717A4">
        <w:rPr>
          <w:rFonts w:asciiTheme="minorHAnsi" w:hAnsiTheme="minorHAnsi" w:cstheme="minorHAnsi"/>
          <w:lang w:val="en-GB"/>
        </w:rPr>
        <w:t xml:space="preserve">, as well as </w:t>
      </w:r>
      <w:r w:rsidR="00EF68A3">
        <w:rPr>
          <w:rFonts w:asciiTheme="minorHAnsi" w:hAnsiTheme="minorHAnsi" w:cstheme="minorHAnsi"/>
          <w:lang w:val="en-GB"/>
        </w:rPr>
        <w:t xml:space="preserve">in patient bone marrow </w:t>
      </w:r>
      <w:r w:rsidR="00D717A4">
        <w:rPr>
          <w:rFonts w:asciiTheme="minorHAnsi" w:hAnsiTheme="minorHAnsi" w:cstheme="minorHAnsi"/>
          <w:lang w:val="en-GB"/>
        </w:rPr>
        <w:t xml:space="preserve">sections. </w:t>
      </w:r>
      <w:r w:rsidR="00EF68A3">
        <w:rPr>
          <w:rFonts w:asciiTheme="minorHAnsi" w:hAnsiTheme="minorHAnsi" w:cstheme="minorHAnsi"/>
          <w:lang w:val="en-GB"/>
        </w:rPr>
        <w:t>Importantly, the</w:t>
      </w:r>
      <w:r w:rsidR="00BD4F98">
        <w:rPr>
          <w:rFonts w:asciiTheme="minorHAnsi" w:hAnsiTheme="minorHAnsi" w:cstheme="minorHAnsi"/>
          <w:lang w:val="en-GB"/>
        </w:rPr>
        <w:t xml:space="preserve"> researchers’</w:t>
      </w:r>
      <w:r w:rsidR="00EF68A3">
        <w:rPr>
          <w:rFonts w:asciiTheme="minorHAnsi" w:hAnsiTheme="minorHAnsi" w:cstheme="minorHAnsi"/>
          <w:lang w:val="en-GB"/>
        </w:rPr>
        <w:t xml:space="preserve"> results also demonstrated that</w:t>
      </w:r>
      <w:r w:rsidR="00D717A4">
        <w:rPr>
          <w:rFonts w:asciiTheme="minorHAnsi" w:hAnsiTheme="minorHAnsi" w:cstheme="minorHAnsi"/>
          <w:lang w:val="en-GB"/>
        </w:rPr>
        <w:t xml:space="preserve"> </w:t>
      </w:r>
      <w:proofErr w:type="spellStart"/>
      <w:r w:rsidR="00EF68A3">
        <w:rPr>
          <w:rFonts w:asciiTheme="minorHAnsi" w:hAnsiTheme="minorHAnsi" w:cstheme="minorHAnsi"/>
          <w:lang w:val="en-GB"/>
        </w:rPr>
        <w:t>JunB</w:t>
      </w:r>
      <w:proofErr w:type="spellEnd"/>
      <w:r w:rsidR="00EF68A3">
        <w:rPr>
          <w:rFonts w:asciiTheme="minorHAnsi" w:hAnsiTheme="minorHAnsi" w:cstheme="minorHAnsi"/>
          <w:lang w:val="en-GB"/>
        </w:rPr>
        <w:t xml:space="preserve"> </w:t>
      </w:r>
      <w:r w:rsidR="00D717A4">
        <w:rPr>
          <w:rFonts w:asciiTheme="minorHAnsi" w:hAnsiTheme="minorHAnsi" w:cstheme="minorHAnsi"/>
          <w:lang w:val="en-GB"/>
        </w:rPr>
        <w:t xml:space="preserve">function </w:t>
      </w:r>
      <w:r w:rsidR="00EF68A3">
        <w:rPr>
          <w:rFonts w:asciiTheme="minorHAnsi" w:hAnsiTheme="minorHAnsi" w:cstheme="minorHAnsi"/>
          <w:lang w:val="en-GB"/>
        </w:rPr>
        <w:t>wa</w:t>
      </w:r>
      <w:r w:rsidR="00D717A4">
        <w:rPr>
          <w:rFonts w:asciiTheme="minorHAnsi" w:hAnsiTheme="minorHAnsi" w:cstheme="minorHAnsi"/>
          <w:lang w:val="en-GB"/>
        </w:rPr>
        <w:t xml:space="preserve">s </w:t>
      </w:r>
      <w:r w:rsidR="00EF68A3">
        <w:rPr>
          <w:rFonts w:asciiTheme="minorHAnsi" w:hAnsiTheme="minorHAnsi" w:cstheme="minorHAnsi"/>
          <w:lang w:val="en-GB"/>
        </w:rPr>
        <w:t>in</w:t>
      </w:r>
      <w:r w:rsidR="00D717A4">
        <w:rPr>
          <w:rFonts w:asciiTheme="minorHAnsi" w:hAnsiTheme="minorHAnsi" w:cstheme="minorHAnsi"/>
          <w:lang w:val="en-GB"/>
        </w:rPr>
        <w:t xml:space="preserve">dependent </w:t>
      </w:r>
      <w:r w:rsidR="00261FBA">
        <w:rPr>
          <w:rFonts w:asciiTheme="minorHAnsi" w:hAnsiTheme="minorHAnsi" w:cstheme="minorHAnsi"/>
          <w:lang w:val="en-GB"/>
        </w:rPr>
        <w:t xml:space="preserve">of </w:t>
      </w:r>
      <w:r w:rsidR="00FD5F10">
        <w:rPr>
          <w:rFonts w:asciiTheme="minorHAnsi" w:hAnsiTheme="minorHAnsi" w:cstheme="minorHAnsi"/>
          <w:lang w:val="en-GB"/>
        </w:rPr>
        <w:t>low</w:t>
      </w:r>
      <w:r w:rsidR="00D717A4">
        <w:rPr>
          <w:rFonts w:asciiTheme="minorHAnsi" w:hAnsiTheme="minorHAnsi" w:cstheme="minorHAnsi"/>
          <w:lang w:val="en-GB"/>
        </w:rPr>
        <w:t xml:space="preserve"> oxygen</w:t>
      </w:r>
      <w:r w:rsidR="00FD5F10">
        <w:rPr>
          <w:rFonts w:asciiTheme="minorHAnsi" w:hAnsiTheme="minorHAnsi" w:cstheme="minorHAnsi"/>
          <w:lang w:val="en-GB"/>
        </w:rPr>
        <w:t xml:space="preserve"> levels</w:t>
      </w:r>
      <w:r w:rsidR="00D717A4">
        <w:rPr>
          <w:rFonts w:asciiTheme="minorHAnsi" w:hAnsiTheme="minorHAnsi" w:cstheme="minorHAnsi"/>
          <w:lang w:val="en-GB"/>
        </w:rPr>
        <w:t xml:space="preserve"> in the</w:t>
      </w:r>
      <w:r w:rsidR="00EF68A3">
        <w:rPr>
          <w:rFonts w:asciiTheme="minorHAnsi" w:hAnsiTheme="minorHAnsi" w:cstheme="minorHAnsi"/>
          <w:lang w:val="en-GB"/>
        </w:rPr>
        <w:t xml:space="preserve"> tumo</w:t>
      </w:r>
      <w:r w:rsidR="00261FBA">
        <w:rPr>
          <w:rFonts w:asciiTheme="minorHAnsi" w:hAnsiTheme="minorHAnsi" w:cstheme="minorHAnsi"/>
          <w:lang w:val="en-GB"/>
        </w:rPr>
        <w:t>u</w:t>
      </w:r>
      <w:r w:rsidR="00EF68A3">
        <w:rPr>
          <w:rFonts w:asciiTheme="minorHAnsi" w:hAnsiTheme="minorHAnsi" w:cstheme="minorHAnsi"/>
          <w:lang w:val="en-GB"/>
        </w:rPr>
        <w:t>r microenvironment</w:t>
      </w:r>
      <w:r w:rsidR="00667612">
        <w:rPr>
          <w:rFonts w:asciiTheme="minorHAnsi" w:hAnsiTheme="minorHAnsi" w:cstheme="minorHAnsi"/>
          <w:lang w:val="en-GB"/>
        </w:rPr>
        <w:t xml:space="preserve"> </w:t>
      </w:r>
      <w:r w:rsidR="00D717A4">
        <w:rPr>
          <w:rFonts w:asciiTheme="minorHAnsi" w:hAnsiTheme="minorHAnsi" w:cstheme="minorHAnsi"/>
          <w:lang w:val="en-GB"/>
        </w:rPr>
        <w:t>–</w:t>
      </w:r>
      <w:r w:rsidR="00EF68A3">
        <w:rPr>
          <w:rFonts w:asciiTheme="minorHAnsi" w:hAnsiTheme="minorHAnsi" w:cstheme="minorHAnsi"/>
          <w:lang w:val="en-GB"/>
        </w:rPr>
        <w:t xml:space="preserve"> </w:t>
      </w:r>
    </w:p>
    <w:p w14:paraId="03CE7E05" w14:textId="2E88E658" w:rsidR="002F26BB" w:rsidRPr="00384855" w:rsidRDefault="00667612" w:rsidP="00F236A4">
      <w:pPr>
        <w:pStyle w:val="NormalWeb"/>
        <w:shd w:val="clear" w:color="auto" w:fill="FFFFFF"/>
        <w:spacing w:line="320" w:lineRule="exact"/>
        <w:rPr>
          <w:rFonts w:asciiTheme="minorHAnsi" w:hAnsiTheme="minorHAnsi" w:cstheme="minorHAnsi"/>
          <w:lang w:val="en-GB"/>
        </w:rPr>
      </w:pPr>
      <w:r>
        <w:rPr>
          <w:rFonts w:asciiTheme="minorHAnsi" w:hAnsiTheme="minorHAnsi" w:cstheme="minorHAnsi"/>
          <w:lang w:val="en-GB"/>
        </w:rPr>
        <w:t>usually a crucial factor</w:t>
      </w:r>
      <w:r w:rsidR="00FD5F10">
        <w:rPr>
          <w:rFonts w:asciiTheme="minorHAnsi" w:hAnsiTheme="minorHAnsi" w:cstheme="minorHAnsi"/>
          <w:lang w:val="en-GB"/>
        </w:rPr>
        <w:t xml:space="preserve"> for the production of pro-angiogenic factors. </w:t>
      </w:r>
      <w:r w:rsidR="00D717A4">
        <w:rPr>
          <w:rFonts w:asciiTheme="minorHAnsi" w:hAnsiTheme="minorHAnsi" w:cstheme="minorHAnsi"/>
          <w:lang w:val="en-GB"/>
        </w:rPr>
        <w:t xml:space="preserve">As </w:t>
      </w:r>
      <w:proofErr w:type="spellStart"/>
      <w:r w:rsidR="00D717A4">
        <w:rPr>
          <w:rFonts w:asciiTheme="minorHAnsi" w:hAnsiTheme="minorHAnsi" w:cstheme="minorHAnsi"/>
          <w:lang w:val="en-GB"/>
        </w:rPr>
        <w:t>Dr.</w:t>
      </w:r>
      <w:proofErr w:type="spellEnd"/>
      <w:r w:rsidR="00D717A4">
        <w:rPr>
          <w:rFonts w:asciiTheme="minorHAnsi" w:hAnsiTheme="minorHAnsi" w:cstheme="minorHAnsi"/>
          <w:lang w:val="en-GB"/>
        </w:rPr>
        <w:t xml:space="preserve"> Podar point</w:t>
      </w:r>
      <w:r w:rsidR="00261FBA">
        <w:rPr>
          <w:rFonts w:asciiTheme="minorHAnsi" w:hAnsiTheme="minorHAnsi" w:cstheme="minorHAnsi"/>
          <w:lang w:val="en-GB"/>
        </w:rPr>
        <w:t>s</w:t>
      </w:r>
      <w:r w:rsidR="00D717A4">
        <w:rPr>
          <w:rFonts w:asciiTheme="minorHAnsi" w:hAnsiTheme="minorHAnsi" w:cstheme="minorHAnsi"/>
          <w:lang w:val="en-GB"/>
        </w:rPr>
        <w:t xml:space="preserve"> out: “This makes </w:t>
      </w:r>
      <w:proofErr w:type="spellStart"/>
      <w:r w:rsidR="00D717A4">
        <w:rPr>
          <w:rFonts w:asciiTheme="minorHAnsi" w:hAnsiTheme="minorHAnsi" w:cstheme="minorHAnsi"/>
          <w:lang w:val="en-GB"/>
        </w:rPr>
        <w:t>JunB</w:t>
      </w:r>
      <w:proofErr w:type="spellEnd"/>
      <w:r w:rsidR="00D717A4">
        <w:rPr>
          <w:rFonts w:asciiTheme="minorHAnsi" w:hAnsiTheme="minorHAnsi" w:cstheme="minorHAnsi"/>
          <w:lang w:val="en-GB"/>
        </w:rPr>
        <w:t xml:space="preserve"> a</w:t>
      </w:r>
      <w:r w:rsidR="00FD5F10">
        <w:rPr>
          <w:rFonts w:asciiTheme="minorHAnsi" w:hAnsiTheme="minorHAnsi" w:cstheme="minorHAnsi"/>
          <w:lang w:val="en-GB"/>
        </w:rPr>
        <w:t xml:space="preserve"> promising therapeutic </w:t>
      </w:r>
      <w:r w:rsidR="00D717A4">
        <w:rPr>
          <w:rFonts w:asciiTheme="minorHAnsi" w:hAnsiTheme="minorHAnsi" w:cstheme="minorHAnsi"/>
          <w:lang w:val="en-GB"/>
        </w:rPr>
        <w:t>target</w:t>
      </w:r>
      <w:r w:rsidR="00F531DC">
        <w:rPr>
          <w:rFonts w:asciiTheme="minorHAnsi" w:hAnsiTheme="minorHAnsi" w:cstheme="minorHAnsi"/>
          <w:lang w:val="en-GB"/>
        </w:rPr>
        <w:t xml:space="preserve">. Its inhibition </w:t>
      </w:r>
      <w:r w:rsidR="00FD5F10">
        <w:rPr>
          <w:rFonts w:asciiTheme="minorHAnsi" w:hAnsiTheme="minorHAnsi" w:cstheme="minorHAnsi"/>
          <w:lang w:val="en-GB"/>
        </w:rPr>
        <w:t>may even prevent the initiation of symptomatic MM</w:t>
      </w:r>
      <w:r w:rsidR="00D717A4">
        <w:rPr>
          <w:rFonts w:asciiTheme="minorHAnsi" w:hAnsiTheme="minorHAnsi" w:cstheme="minorHAnsi"/>
          <w:lang w:val="en-GB"/>
        </w:rPr>
        <w:t>.”</w:t>
      </w:r>
    </w:p>
    <w:p w14:paraId="3D3A52C3" w14:textId="0185D7AA" w:rsidR="007D5658" w:rsidRDefault="007D5658" w:rsidP="00F236A4">
      <w:pPr>
        <w:pStyle w:val="NormalWeb"/>
        <w:shd w:val="clear" w:color="auto" w:fill="FFFFFF"/>
        <w:spacing w:line="320" w:lineRule="exact"/>
        <w:rPr>
          <w:rFonts w:asciiTheme="minorHAnsi" w:hAnsiTheme="minorHAnsi" w:cstheme="minorHAnsi"/>
          <w:bCs/>
        </w:rPr>
      </w:pPr>
    </w:p>
    <w:p w14:paraId="06AF398D" w14:textId="03F068B3" w:rsidR="007D5658" w:rsidRDefault="00FD5F10" w:rsidP="00F236A4">
      <w:pPr>
        <w:pStyle w:val="NormalWeb"/>
        <w:shd w:val="clear" w:color="auto" w:fill="FFFFFF"/>
        <w:spacing w:line="320" w:lineRule="exact"/>
        <w:rPr>
          <w:rFonts w:asciiTheme="minorHAnsi" w:hAnsiTheme="minorHAnsi" w:cstheme="minorHAnsi"/>
          <w:lang w:val="en-GB"/>
        </w:rPr>
      </w:pPr>
      <w:r>
        <w:rPr>
          <w:rFonts w:asciiTheme="minorHAnsi" w:hAnsiTheme="minorHAnsi" w:cstheme="minorHAnsi"/>
          <w:lang w:val="en-GB"/>
        </w:rPr>
        <w:t>In summary</w:t>
      </w:r>
      <w:r w:rsidR="00C76D11">
        <w:rPr>
          <w:rFonts w:asciiTheme="minorHAnsi" w:hAnsiTheme="minorHAnsi" w:cstheme="minorHAnsi"/>
          <w:lang w:val="en-GB"/>
        </w:rPr>
        <w:t xml:space="preserve">, </w:t>
      </w:r>
      <w:r w:rsidR="00261FBA">
        <w:rPr>
          <w:rFonts w:asciiTheme="minorHAnsi" w:hAnsiTheme="minorHAnsi" w:cstheme="minorHAnsi"/>
          <w:lang w:val="en-GB"/>
        </w:rPr>
        <w:t xml:space="preserve">the </w:t>
      </w:r>
      <w:r>
        <w:rPr>
          <w:rFonts w:asciiTheme="minorHAnsi" w:hAnsiTheme="minorHAnsi" w:cstheme="minorHAnsi"/>
          <w:lang w:val="en-GB"/>
        </w:rPr>
        <w:t>research</w:t>
      </w:r>
      <w:r w:rsidR="00C76D11">
        <w:rPr>
          <w:rFonts w:asciiTheme="minorHAnsi" w:hAnsiTheme="minorHAnsi" w:cstheme="minorHAnsi"/>
          <w:lang w:val="en-GB"/>
        </w:rPr>
        <w:t xml:space="preserve"> team</w:t>
      </w:r>
      <w:r w:rsidR="00F531DC">
        <w:rPr>
          <w:rFonts w:asciiTheme="minorHAnsi" w:hAnsiTheme="minorHAnsi" w:cstheme="minorHAnsi"/>
          <w:lang w:val="en-GB"/>
        </w:rPr>
        <w:t xml:space="preserve"> </w:t>
      </w:r>
      <w:r w:rsidR="00261FBA">
        <w:rPr>
          <w:rFonts w:asciiTheme="minorHAnsi" w:hAnsiTheme="minorHAnsi" w:cstheme="minorHAnsi"/>
          <w:lang w:val="en-GB"/>
        </w:rPr>
        <w:t xml:space="preserve">which consists </w:t>
      </w:r>
      <w:r>
        <w:rPr>
          <w:rFonts w:asciiTheme="minorHAnsi" w:hAnsiTheme="minorHAnsi" w:cstheme="minorHAnsi"/>
          <w:lang w:val="en-GB"/>
        </w:rPr>
        <w:t xml:space="preserve">of </w:t>
      </w:r>
      <w:r w:rsidR="00C76D11">
        <w:rPr>
          <w:rFonts w:asciiTheme="minorHAnsi" w:hAnsiTheme="minorHAnsi" w:cstheme="minorHAnsi"/>
          <w:lang w:val="en-GB"/>
        </w:rPr>
        <w:t xml:space="preserve">members from Austria, Belgium, China, Germany, Italy and the US uncovered a new function of the regulator protein </w:t>
      </w:r>
      <w:proofErr w:type="spellStart"/>
      <w:r w:rsidR="00C76D11">
        <w:rPr>
          <w:rFonts w:asciiTheme="minorHAnsi" w:hAnsiTheme="minorHAnsi" w:cstheme="minorHAnsi"/>
          <w:lang w:val="en-GB"/>
        </w:rPr>
        <w:t>JunB</w:t>
      </w:r>
      <w:proofErr w:type="spellEnd"/>
      <w:r>
        <w:rPr>
          <w:rFonts w:asciiTheme="minorHAnsi" w:hAnsiTheme="minorHAnsi" w:cstheme="minorHAnsi"/>
          <w:lang w:val="en-GB"/>
        </w:rPr>
        <w:t xml:space="preserve"> in early MM pathogenesis. </w:t>
      </w:r>
      <w:r w:rsidR="00F531DC">
        <w:rPr>
          <w:rFonts w:asciiTheme="minorHAnsi" w:hAnsiTheme="minorHAnsi" w:cstheme="minorHAnsi"/>
          <w:lang w:val="en-GB"/>
        </w:rPr>
        <w:t xml:space="preserve">Together with their previous findings </w:t>
      </w:r>
      <w:r>
        <w:rPr>
          <w:rFonts w:asciiTheme="minorHAnsi" w:hAnsiTheme="minorHAnsi" w:cstheme="minorHAnsi"/>
          <w:lang w:val="en-GB"/>
        </w:rPr>
        <w:t>these data</w:t>
      </w:r>
      <w:r w:rsidR="00C76D11">
        <w:rPr>
          <w:rFonts w:asciiTheme="minorHAnsi" w:hAnsiTheme="minorHAnsi" w:cstheme="minorHAnsi"/>
          <w:lang w:val="en-GB"/>
        </w:rPr>
        <w:t xml:space="preserve"> </w:t>
      </w:r>
      <w:r w:rsidR="00F531DC">
        <w:rPr>
          <w:rFonts w:asciiTheme="minorHAnsi" w:hAnsiTheme="minorHAnsi" w:cstheme="minorHAnsi"/>
          <w:lang w:val="en-GB"/>
        </w:rPr>
        <w:t xml:space="preserve">strongly support the value of targeting </w:t>
      </w:r>
      <w:proofErr w:type="spellStart"/>
      <w:r w:rsidR="00F531DC">
        <w:rPr>
          <w:rFonts w:asciiTheme="minorHAnsi" w:hAnsiTheme="minorHAnsi" w:cstheme="minorHAnsi"/>
          <w:lang w:val="en-GB"/>
        </w:rPr>
        <w:t>JunB</w:t>
      </w:r>
      <w:proofErr w:type="spellEnd"/>
      <w:r w:rsidR="00F531DC">
        <w:rPr>
          <w:rFonts w:asciiTheme="minorHAnsi" w:hAnsiTheme="minorHAnsi" w:cstheme="minorHAnsi"/>
          <w:lang w:val="en-GB"/>
        </w:rPr>
        <w:t xml:space="preserve"> for MM therapy.  Molecular </w:t>
      </w:r>
      <w:r w:rsidR="00C76D11">
        <w:rPr>
          <w:rFonts w:asciiTheme="minorHAnsi" w:hAnsiTheme="minorHAnsi" w:cstheme="minorHAnsi"/>
          <w:lang w:val="en-GB"/>
        </w:rPr>
        <w:t xml:space="preserve">research at KL </w:t>
      </w:r>
      <w:proofErr w:type="spellStart"/>
      <w:r w:rsidR="00C76D11">
        <w:rPr>
          <w:rFonts w:asciiTheme="minorHAnsi" w:hAnsiTheme="minorHAnsi" w:cstheme="minorHAnsi"/>
          <w:lang w:val="en-GB"/>
        </w:rPr>
        <w:t>Krems</w:t>
      </w:r>
      <w:proofErr w:type="spellEnd"/>
      <w:r w:rsidR="00C76D11">
        <w:rPr>
          <w:rFonts w:asciiTheme="minorHAnsi" w:hAnsiTheme="minorHAnsi" w:cstheme="minorHAnsi"/>
          <w:lang w:val="en-GB"/>
        </w:rPr>
        <w:t xml:space="preserve"> has </w:t>
      </w:r>
      <w:r w:rsidR="00F531DC">
        <w:rPr>
          <w:rFonts w:asciiTheme="minorHAnsi" w:hAnsiTheme="minorHAnsi" w:cstheme="minorHAnsi"/>
          <w:lang w:val="en-GB"/>
        </w:rPr>
        <w:t xml:space="preserve">once again proven </w:t>
      </w:r>
      <w:r w:rsidR="00C76D11">
        <w:rPr>
          <w:rFonts w:asciiTheme="minorHAnsi" w:hAnsiTheme="minorHAnsi" w:cstheme="minorHAnsi"/>
          <w:lang w:val="en-GB"/>
        </w:rPr>
        <w:t xml:space="preserve">that it is geared towards obtaining insights </w:t>
      </w:r>
      <w:r w:rsidR="00F531DC">
        <w:rPr>
          <w:rFonts w:asciiTheme="minorHAnsi" w:hAnsiTheme="minorHAnsi" w:cstheme="minorHAnsi"/>
          <w:lang w:val="en-GB"/>
        </w:rPr>
        <w:t>for</w:t>
      </w:r>
      <w:r w:rsidR="00C76D11">
        <w:rPr>
          <w:rFonts w:asciiTheme="minorHAnsi" w:hAnsiTheme="minorHAnsi" w:cstheme="minorHAnsi"/>
          <w:lang w:val="en-GB"/>
        </w:rPr>
        <w:t xml:space="preserve"> direct clinical benefit. </w:t>
      </w:r>
    </w:p>
    <w:p w14:paraId="326DE506" w14:textId="3CF7DAD7" w:rsidR="00EA7967" w:rsidRDefault="00EA7967" w:rsidP="00F236A4">
      <w:pPr>
        <w:pStyle w:val="NormalWeb"/>
        <w:shd w:val="clear" w:color="auto" w:fill="FFFFFF"/>
        <w:spacing w:line="320" w:lineRule="exact"/>
        <w:rPr>
          <w:rFonts w:asciiTheme="minorHAnsi" w:hAnsiTheme="minorHAnsi" w:cstheme="minorHAnsi"/>
          <w:lang w:val="en-GB"/>
        </w:rPr>
      </w:pPr>
    </w:p>
    <w:p w14:paraId="2BC20B2A" w14:textId="55754D4D" w:rsidR="00EA7967" w:rsidRPr="00727C04" w:rsidRDefault="00EA7967" w:rsidP="00EA7967">
      <w:pPr>
        <w:pStyle w:val="NormalWeb"/>
        <w:shd w:val="clear" w:color="auto" w:fill="FFFFFF"/>
        <w:rPr>
          <w:rFonts w:asciiTheme="minorHAnsi" w:hAnsiTheme="minorHAnsi" w:cstheme="minorHAnsi"/>
          <w:b/>
          <w:bCs/>
          <w:color w:val="000000" w:themeColor="text1"/>
          <w:sz w:val="18"/>
          <w:szCs w:val="18"/>
        </w:rPr>
      </w:pPr>
      <w:r w:rsidRPr="00727C04">
        <w:rPr>
          <w:rFonts w:asciiTheme="minorHAnsi" w:hAnsiTheme="minorHAnsi" w:cstheme="minorHAnsi"/>
          <w:b/>
          <w:bCs/>
          <w:color w:val="000000" w:themeColor="text1"/>
          <w:sz w:val="18"/>
          <w:szCs w:val="18"/>
        </w:rPr>
        <w:t>Original</w:t>
      </w:r>
      <w:r>
        <w:rPr>
          <w:rFonts w:asciiTheme="minorHAnsi" w:hAnsiTheme="minorHAnsi" w:cstheme="minorHAnsi"/>
          <w:b/>
          <w:bCs/>
          <w:color w:val="000000" w:themeColor="text1"/>
          <w:sz w:val="18"/>
          <w:szCs w:val="18"/>
        </w:rPr>
        <w:t xml:space="preserve"> Publication</w:t>
      </w:r>
      <w:r w:rsidRPr="00727C04">
        <w:rPr>
          <w:rFonts w:asciiTheme="minorHAnsi" w:hAnsiTheme="minorHAnsi" w:cstheme="minorHAnsi"/>
          <w:b/>
          <w:bCs/>
          <w:color w:val="000000" w:themeColor="text1"/>
          <w:sz w:val="18"/>
          <w:szCs w:val="18"/>
        </w:rPr>
        <w:t xml:space="preserve">: </w:t>
      </w:r>
    </w:p>
    <w:p w14:paraId="4E331CAE" w14:textId="77777777" w:rsidR="00EA7967" w:rsidRPr="00384855" w:rsidRDefault="00EA7967" w:rsidP="00EA7967">
      <w:pPr>
        <w:pStyle w:val="NormalWeb"/>
        <w:shd w:val="clear" w:color="auto" w:fill="FFFFFF"/>
        <w:rPr>
          <w:rFonts w:asciiTheme="minorHAnsi" w:hAnsiTheme="minorHAnsi" w:cstheme="minorHAnsi"/>
          <w:color w:val="000000" w:themeColor="text1"/>
          <w:sz w:val="18"/>
          <w:szCs w:val="18"/>
        </w:rPr>
      </w:pPr>
      <w:proofErr w:type="spellStart"/>
      <w:r w:rsidRPr="003567B0">
        <w:rPr>
          <w:rFonts w:asciiTheme="minorHAnsi" w:hAnsiTheme="minorHAnsi" w:cstheme="minorHAnsi"/>
          <w:color w:val="000000" w:themeColor="text1"/>
          <w:sz w:val="18"/>
          <w:szCs w:val="18"/>
        </w:rPr>
        <w:t>JunB</w:t>
      </w:r>
      <w:proofErr w:type="spellEnd"/>
      <w:r w:rsidRPr="003567B0">
        <w:rPr>
          <w:rFonts w:asciiTheme="minorHAnsi" w:hAnsiTheme="minorHAnsi" w:cstheme="minorHAnsi"/>
          <w:color w:val="000000" w:themeColor="text1"/>
          <w:sz w:val="18"/>
          <w:szCs w:val="18"/>
        </w:rPr>
        <w:t xml:space="preserve"> is a key regulator of multiple myeloma bone marrow angiogenesis. </w:t>
      </w:r>
      <w:r w:rsidRPr="00F41560">
        <w:rPr>
          <w:rFonts w:asciiTheme="minorHAnsi" w:hAnsiTheme="minorHAnsi" w:cstheme="minorHAnsi"/>
          <w:color w:val="000000" w:themeColor="text1"/>
          <w:sz w:val="18"/>
          <w:szCs w:val="18"/>
          <w:lang w:val="de-DE"/>
        </w:rPr>
        <w:t>F</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Fan</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S</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Malvestiti</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S</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Vallet</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J</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Lind</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J</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r w:rsidRPr="003567B0">
        <w:rPr>
          <w:rFonts w:asciiTheme="minorHAnsi" w:hAnsiTheme="minorHAnsi" w:cstheme="minorHAnsi"/>
          <w:color w:val="000000" w:themeColor="text1"/>
          <w:sz w:val="18"/>
          <w:szCs w:val="18"/>
          <w:lang w:val="de-DE"/>
        </w:rPr>
        <w:t>M.</w:t>
      </w:r>
      <w:r w:rsidRPr="00F41560">
        <w:rPr>
          <w:rFonts w:asciiTheme="minorHAnsi" w:hAnsiTheme="minorHAnsi" w:cstheme="minorHAnsi"/>
          <w:color w:val="000000" w:themeColor="text1"/>
          <w:sz w:val="18"/>
          <w:szCs w:val="18"/>
          <w:lang w:val="de-DE"/>
        </w:rPr>
        <w:t xml:space="preserve"> Garcia-</w:t>
      </w:r>
      <w:proofErr w:type="spellStart"/>
      <w:r w:rsidRPr="00F41560">
        <w:rPr>
          <w:rFonts w:asciiTheme="minorHAnsi" w:hAnsiTheme="minorHAnsi" w:cstheme="minorHAnsi"/>
          <w:color w:val="000000" w:themeColor="text1"/>
          <w:sz w:val="18"/>
          <w:szCs w:val="18"/>
          <w:lang w:val="de-DE"/>
        </w:rPr>
        <w:t>Manteiga</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E</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Morelli</w:t>
      </w:r>
      <w:proofErr w:type="spellEnd"/>
      <w:r w:rsidRPr="003567B0">
        <w:rPr>
          <w:rFonts w:asciiTheme="minorHAnsi" w:hAnsiTheme="minorHAnsi" w:cstheme="minorHAnsi"/>
          <w:color w:val="000000" w:themeColor="text1"/>
          <w:sz w:val="18"/>
          <w:szCs w:val="18"/>
          <w:lang w:val="de-DE"/>
        </w:rPr>
        <w:t xml:space="preserve">, Q. </w:t>
      </w:r>
      <w:r w:rsidRPr="00F41560">
        <w:rPr>
          <w:rFonts w:asciiTheme="minorHAnsi" w:hAnsiTheme="minorHAnsi" w:cstheme="minorHAnsi"/>
          <w:color w:val="000000" w:themeColor="text1"/>
          <w:sz w:val="18"/>
          <w:szCs w:val="18"/>
          <w:lang w:val="de-DE"/>
        </w:rPr>
        <w:t>Jiang</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A</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Seckinger</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D</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Hose</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H</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Goldschmidt</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A</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Stadlbauer</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C</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Sun</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H</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Mei</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M</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Pecherstorfer</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L</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Bakiri</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E</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F. Wagner</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G</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Tonon</w:t>
      </w:r>
      <w:proofErr w:type="spellEnd"/>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M</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Sattler</w:t>
      </w:r>
      <w:r w:rsidRPr="003567B0">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Y</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Hu</w:t>
      </w:r>
      <w:r w:rsidRPr="003567B0">
        <w:rPr>
          <w:rFonts w:asciiTheme="minorHAnsi" w:hAnsiTheme="minorHAnsi" w:cstheme="minorHAnsi"/>
          <w:color w:val="000000" w:themeColor="text1"/>
          <w:sz w:val="18"/>
          <w:szCs w:val="18"/>
          <w:lang w:val="de-DE"/>
        </w:rPr>
        <w:t>,</w:t>
      </w:r>
      <w:r w:rsidRPr="00F41560">
        <w:rPr>
          <w:rFonts w:asciiTheme="minorHAnsi" w:hAnsiTheme="minorHAnsi" w:cstheme="minorHAnsi"/>
          <w:color w:val="000000" w:themeColor="text1"/>
          <w:sz w:val="18"/>
          <w:szCs w:val="18"/>
          <w:lang w:val="de-DE"/>
        </w:rPr>
        <w:t xml:space="preserve"> </w:t>
      </w:r>
      <w:r w:rsidRPr="003567B0">
        <w:rPr>
          <w:rFonts w:asciiTheme="minorHAnsi" w:hAnsiTheme="minorHAnsi" w:cstheme="minorHAnsi"/>
          <w:color w:val="000000" w:themeColor="text1"/>
          <w:sz w:val="18"/>
          <w:szCs w:val="18"/>
          <w:lang w:val="de-DE"/>
        </w:rPr>
        <w:t>P.</w:t>
      </w:r>
      <w:r w:rsidRPr="00F41560">
        <w:rPr>
          <w:rFonts w:asciiTheme="minorHAnsi" w:hAnsiTheme="minorHAnsi" w:cstheme="minorHAnsi"/>
          <w:color w:val="000000" w:themeColor="text1"/>
          <w:sz w:val="18"/>
          <w:szCs w:val="18"/>
          <w:lang w:val="de-DE"/>
        </w:rPr>
        <w:t xml:space="preserve"> </w:t>
      </w:r>
      <w:proofErr w:type="spellStart"/>
      <w:r w:rsidRPr="00F41560">
        <w:rPr>
          <w:rFonts w:asciiTheme="minorHAnsi" w:hAnsiTheme="minorHAnsi" w:cstheme="minorHAnsi"/>
          <w:color w:val="000000" w:themeColor="text1"/>
          <w:sz w:val="18"/>
          <w:szCs w:val="18"/>
          <w:lang w:val="de-DE"/>
        </w:rPr>
        <w:t>Tassone</w:t>
      </w:r>
      <w:proofErr w:type="spellEnd"/>
      <w:r w:rsidRPr="003567B0">
        <w:rPr>
          <w:rFonts w:asciiTheme="minorHAnsi" w:hAnsiTheme="minorHAnsi" w:cstheme="minorHAnsi"/>
          <w:color w:val="000000" w:themeColor="text1"/>
          <w:sz w:val="18"/>
          <w:szCs w:val="18"/>
          <w:lang w:val="de-DE"/>
        </w:rPr>
        <w:t xml:space="preserve">, D. </w:t>
      </w:r>
      <w:r w:rsidRPr="00F41560">
        <w:rPr>
          <w:rFonts w:asciiTheme="minorHAnsi" w:hAnsiTheme="minorHAnsi" w:cstheme="minorHAnsi"/>
          <w:color w:val="000000" w:themeColor="text1"/>
          <w:sz w:val="18"/>
          <w:szCs w:val="18"/>
          <w:lang w:val="de-DE"/>
        </w:rPr>
        <w:t>Jaeger</w:t>
      </w:r>
      <w:r>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K</w:t>
      </w:r>
      <w:r>
        <w:rPr>
          <w:rFonts w:asciiTheme="minorHAnsi" w:hAnsiTheme="minorHAnsi" w:cstheme="minorHAnsi"/>
          <w:color w:val="000000" w:themeColor="text1"/>
          <w:sz w:val="18"/>
          <w:szCs w:val="18"/>
          <w:lang w:val="de-DE"/>
        </w:rPr>
        <w:t xml:space="preserve">. </w:t>
      </w:r>
      <w:r w:rsidRPr="00F41560">
        <w:rPr>
          <w:rFonts w:asciiTheme="minorHAnsi" w:hAnsiTheme="minorHAnsi" w:cstheme="minorHAnsi"/>
          <w:color w:val="000000" w:themeColor="text1"/>
          <w:sz w:val="18"/>
          <w:szCs w:val="18"/>
          <w:lang w:val="de-DE"/>
        </w:rPr>
        <w:t>Podar</w:t>
      </w:r>
      <w:r>
        <w:rPr>
          <w:rFonts w:asciiTheme="minorHAnsi" w:hAnsiTheme="minorHAnsi" w:cstheme="minorHAnsi"/>
          <w:color w:val="000000" w:themeColor="text1"/>
          <w:sz w:val="18"/>
          <w:szCs w:val="18"/>
          <w:lang w:val="de-DE"/>
        </w:rPr>
        <w:t xml:space="preserve">. </w:t>
      </w:r>
      <w:r w:rsidRPr="00384855">
        <w:rPr>
          <w:rFonts w:asciiTheme="minorHAnsi" w:hAnsiTheme="minorHAnsi" w:cstheme="minorHAnsi"/>
          <w:color w:val="000000" w:themeColor="text1"/>
          <w:sz w:val="18"/>
          <w:szCs w:val="18"/>
        </w:rPr>
        <w:t xml:space="preserve">Leukemia, https://doi.org/10.1038/s41375-021-01271-9 </w:t>
      </w:r>
    </w:p>
    <w:p w14:paraId="58FD02A2" w14:textId="56C8007A" w:rsidR="0001028D" w:rsidRDefault="0001028D" w:rsidP="00085069">
      <w:pPr>
        <w:pStyle w:val="NormalWeb"/>
        <w:shd w:val="clear" w:color="auto" w:fill="FFFFFF"/>
        <w:rPr>
          <w:rFonts w:asciiTheme="minorHAnsi" w:hAnsiTheme="minorHAnsi" w:cstheme="minorHAnsi"/>
          <w:b/>
          <w:bCs/>
          <w:color w:val="000000" w:themeColor="text1"/>
          <w:sz w:val="18"/>
          <w:szCs w:val="18"/>
        </w:rPr>
      </w:pPr>
    </w:p>
    <w:p w14:paraId="620E52B1" w14:textId="77777777" w:rsidR="00EA7967" w:rsidRPr="00284EF1" w:rsidRDefault="00EA7967" w:rsidP="00EA7967">
      <w:pPr>
        <w:pStyle w:val="NormalWeb"/>
        <w:shd w:val="clear" w:color="auto" w:fill="FFFFFF"/>
        <w:rPr>
          <w:rFonts w:ascii="Open Sans" w:hAnsi="Open Sans" w:cs="Open Sans"/>
          <w:b/>
          <w:bCs/>
          <w:color w:val="000000" w:themeColor="text1"/>
          <w:sz w:val="18"/>
          <w:szCs w:val="18"/>
        </w:rPr>
      </w:pPr>
      <w:r w:rsidRPr="00284EF1">
        <w:rPr>
          <w:rFonts w:ascii="Open Sans" w:hAnsi="Open Sans" w:cs="Open Sans"/>
          <w:b/>
          <w:bCs/>
          <w:color w:val="000000" w:themeColor="text1"/>
          <w:sz w:val="18"/>
          <w:szCs w:val="18"/>
        </w:rPr>
        <w:t xml:space="preserve">About Karl Landsteiner University of Health Sciences </w:t>
      </w:r>
    </w:p>
    <w:p w14:paraId="4B8CB905" w14:textId="6D2F7E70" w:rsidR="00B510E5" w:rsidRPr="00B510E5" w:rsidRDefault="00B510E5" w:rsidP="00B510E5">
      <w:pPr>
        <w:rPr>
          <w:rFonts w:ascii="Open Sans" w:hAnsi="Open Sans" w:cs="Open Sans"/>
          <w:sz w:val="18"/>
          <w:szCs w:val="18"/>
        </w:rPr>
      </w:pPr>
      <w:r w:rsidRPr="00B510E5">
        <w:rPr>
          <w:rFonts w:ascii="Open Sans" w:hAnsi="Open Sans" w:cs="Open Sans"/>
          <w:sz w:val="18"/>
          <w:szCs w:val="18"/>
        </w:rPr>
        <w:t xml:space="preserve">At Karl Landsteiner University of Health Sciences (KL) in </w:t>
      </w:r>
      <w:proofErr w:type="spellStart"/>
      <w:r w:rsidRPr="00B510E5">
        <w:rPr>
          <w:rFonts w:ascii="Open Sans" w:hAnsi="Open Sans" w:cs="Open Sans"/>
          <w:sz w:val="18"/>
          <w:szCs w:val="18"/>
        </w:rPr>
        <w:t>Krems</w:t>
      </w:r>
      <w:proofErr w:type="spellEnd"/>
      <w:r w:rsidRPr="00B510E5">
        <w:rPr>
          <w:rFonts w:ascii="Open Sans" w:hAnsi="Open Sans" w:cs="Open Sans"/>
          <w:sz w:val="18"/>
          <w:szCs w:val="18"/>
        </w:rPr>
        <w:t xml:space="preserve">,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four university hospitals in </w:t>
      </w:r>
      <w:proofErr w:type="spellStart"/>
      <w:r w:rsidRPr="00B510E5">
        <w:rPr>
          <w:rFonts w:ascii="Open Sans" w:hAnsi="Open Sans" w:cs="Open Sans"/>
          <w:sz w:val="18"/>
          <w:szCs w:val="18"/>
        </w:rPr>
        <w:t>Krems</w:t>
      </w:r>
      <w:proofErr w:type="spellEnd"/>
      <w:r w:rsidRPr="00B510E5">
        <w:rPr>
          <w:rFonts w:ascii="Open Sans" w:hAnsi="Open Sans" w:cs="Open Sans"/>
          <w:sz w:val="18"/>
          <w:szCs w:val="18"/>
        </w:rPr>
        <w:t xml:space="preserve">, St. </w:t>
      </w:r>
      <w:proofErr w:type="spellStart"/>
      <w:r w:rsidRPr="00B510E5">
        <w:rPr>
          <w:rFonts w:ascii="Open Sans" w:hAnsi="Open Sans" w:cs="Open Sans"/>
          <w:sz w:val="18"/>
          <w:szCs w:val="18"/>
        </w:rPr>
        <w:t>Pölten</w:t>
      </w:r>
      <w:proofErr w:type="spellEnd"/>
      <w:r w:rsidRPr="00B510E5">
        <w:rPr>
          <w:rFonts w:ascii="Open Sans" w:hAnsi="Open Sans" w:cs="Open Sans"/>
          <w:sz w:val="18"/>
          <w:szCs w:val="18"/>
        </w:rPr>
        <w:t xml:space="preserve">, </w:t>
      </w:r>
      <w:proofErr w:type="spellStart"/>
      <w:r w:rsidRPr="00B510E5">
        <w:rPr>
          <w:rFonts w:ascii="Open Sans" w:hAnsi="Open Sans" w:cs="Open Sans"/>
          <w:sz w:val="18"/>
          <w:szCs w:val="18"/>
        </w:rPr>
        <w:t>Tulln</w:t>
      </w:r>
      <w:proofErr w:type="spellEnd"/>
      <w:r w:rsidRPr="00B510E5">
        <w:rPr>
          <w:rFonts w:ascii="Open Sans" w:hAnsi="Open Sans" w:cs="Open Sans"/>
          <w:sz w:val="18"/>
          <w:szCs w:val="18"/>
        </w:rPr>
        <w:t xml:space="preserve"> and </w:t>
      </w:r>
      <w:proofErr w:type="spellStart"/>
      <w:r w:rsidRPr="00B510E5">
        <w:rPr>
          <w:rFonts w:ascii="Open Sans" w:hAnsi="Open Sans" w:cs="Open Sans"/>
          <w:sz w:val="18"/>
          <w:szCs w:val="18"/>
        </w:rPr>
        <w:t>Eggenburg</w:t>
      </w:r>
      <w:proofErr w:type="spellEnd"/>
      <w:r w:rsidRPr="00B510E5">
        <w:rPr>
          <w:rFonts w:ascii="Open Sans" w:hAnsi="Open Sans" w:cs="Open Sans"/>
          <w:sz w:val="18"/>
          <w:szCs w:val="18"/>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www.kl.ac.at/en</w:t>
      </w:r>
    </w:p>
    <w:p w14:paraId="0F684D3E" w14:textId="77777777" w:rsidR="00EA7967" w:rsidRPr="0099192E" w:rsidRDefault="00EA7967" w:rsidP="00EA7967">
      <w:pPr>
        <w:rPr>
          <w:rFonts w:asciiTheme="minorHAnsi" w:hAnsiTheme="minorHAnsi"/>
          <w:bCs/>
          <w:color w:val="000000" w:themeColor="text1"/>
          <w:sz w:val="22"/>
          <w:szCs w:val="22"/>
        </w:rPr>
      </w:pPr>
    </w:p>
    <w:tbl>
      <w:tblPr>
        <w:tblStyle w:val="TableGrid"/>
        <w:tblW w:w="0" w:type="auto"/>
        <w:tblLook w:val="04A0" w:firstRow="1" w:lastRow="0" w:firstColumn="1" w:lastColumn="0" w:noHBand="0" w:noVBand="1"/>
      </w:tblPr>
      <w:tblGrid>
        <w:gridCol w:w="3823"/>
        <w:gridCol w:w="2356"/>
        <w:gridCol w:w="2877"/>
      </w:tblGrid>
      <w:tr w:rsidR="00EA7967" w:rsidRPr="00B510E5" w14:paraId="387997EA" w14:textId="77777777" w:rsidTr="001C294B">
        <w:tc>
          <w:tcPr>
            <w:tcW w:w="3823" w:type="dxa"/>
          </w:tcPr>
          <w:p w14:paraId="60ECC27F" w14:textId="77777777" w:rsidR="00EA7967" w:rsidRPr="00261034" w:rsidRDefault="00EA7967" w:rsidP="00EA7967">
            <w:pPr>
              <w:pStyle w:val="NormalWeb"/>
              <w:shd w:val="clear" w:color="auto" w:fill="FFFFFF"/>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Scientific Contact</w:t>
            </w:r>
          </w:p>
          <w:p w14:paraId="75EE748D"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 xml:space="preserve">Priv.-Doz. Mag. </w:t>
            </w:r>
            <w:proofErr w:type="spellStart"/>
            <w:r w:rsidRPr="00E41001">
              <w:rPr>
                <w:rFonts w:asciiTheme="minorHAnsi" w:hAnsiTheme="minorHAnsi" w:cstheme="minorHAnsi"/>
                <w:color w:val="000000" w:themeColor="text1"/>
                <w:sz w:val="18"/>
                <w:szCs w:val="18"/>
              </w:rPr>
              <w:t>DDr</w:t>
            </w:r>
            <w:proofErr w:type="spellEnd"/>
            <w:r w:rsidRPr="00E41001">
              <w:rPr>
                <w:rFonts w:asciiTheme="minorHAnsi" w:hAnsiTheme="minorHAnsi" w:cstheme="minorHAnsi"/>
                <w:color w:val="000000" w:themeColor="text1"/>
                <w:sz w:val="18"/>
                <w:szCs w:val="18"/>
              </w:rPr>
              <w:t>. Klaus Podar</w:t>
            </w:r>
          </w:p>
          <w:p w14:paraId="57FA2D12"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Department of Internal Medicine 2</w:t>
            </w:r>
          </w:p>
          <w:p w14:paraId="33A00274"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 xml:space="preserve">University Hospital </w:t>
            </w:r>
            <w:proofErr w:type="spellStart"/>
            <w:r w:rsidRPr="00E41001">
              <w:rPr>
                <w:rFonts w:asciiTheme="minorHAnsi" w:hAnsiTheme="minorHAnsi" w:cstheme="minorHAnsi"/>
                <w:color w:val="000000" w:themeColor="text1"/>
                <w:sz w:val="18"/>
                <w:szCs w:val="18"/>
              </w:rPr>
              <w:t>Krems</w:t>
            </w:r>
            <w:proofErr w:type="spellEnd"/>
          </w:p>
          <w:p w14:paraId="1C8AD9BC"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 xml:space="preserve">Karl Landsteiner University of Health Sciences </w:t>
            </w:r>
          </w:p>
          <w:p w14:paraId="15CFC09D"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lang w:val="de-DE"/>
              </w:rPr>
            </w:pPr>
            <w:proofErr w:type="spellStart"/>
            <w:r w:rsidRPr="00E41001">
              <w:rPr>
                <w:rFonts w:asciiTheme="minorHAnsi" w:hAnsiTheme="minorHAnsi" w:cstheme="minorHAnsi"/>
                <w:color w:val="000000" w:themeColor="text1"/>
                <w:sz w:val="18"/>
                <w:szCs w:val="18"/>
                <w:lang w:val="de-DE"/>
              </w:rPr>
              <w:t>Mitterweg</w:t>
            </w:r>
            <w:proofErr w:type="spellEnd"/>
            <w:r w:rsidRPr="00E41001">
              <w:rPr>
                <w:rFonts w:asciiTheme="minorHAnsi" w:hAnsiTheme="minorHAnsi" w:cstheme="minorHAnsi"/>
                <w:color w:val="000000" w:themeColor="text1"/>
                <w:sz w:val="18"/>
                <w:szCs w:val="18"/>
                <w:lang w:val="de-DE"/>
              </w:rPr>
              <w:t xml:space="preserve"> 10</w:t>
            </w:r>
          </w:p>
          <w:p w14:paraId="5E1D0D2B" w14:textId="77777777" w:rsidR="00EA7967" w:rsidRPr="00E41001" w:rsidRDefault="00EA7967" w:rsidP="00EA7967">
            <w:pPr>
              <w:pStyle w:val="NormalWeb"/>
              <w:shd w:val="clear" w:color="auto" w:fill="FFFFFF"/>
              <w:rPr>
                <w:rFonts w:asciiTheme="minorHAnsi" w:hAnsiTheme="minorHAnsi" w:cstheme="minorHAnsi"/>
                <w:color w:val="000000" w:themeColor="text1"/>
                <w:sz w:val="18"/>
                <w:szCs w:val="18"/>
                <w:lang w:val="de-DE"/>
              </w:rPr>
            </w:pPr>
            <w:r w:rsidRPr="00E41001">
              <w:rPr>
                <w:rFonts w:asciiTheme="minorHAnsi" w:hAnsiTheme="minorHAnsi" w:cstheme="minorHAnsi"/>
                <w:color w:val="000000" w:themeColor="text1"/>
                <w:sz w:val="18"/>
                <w:szCs w:val="18"/>
                <w:lang w:val="de-DE"/>
              </w:rPr>
              <w:t>3500 Krems an der Donau</w:t>
            </w:r>
          </w:p>
          <w:p w14:paraId="1B8F0510" w14:textId="4BB77349" w:rsidR="00EA7967" w:rsidRPr="00E41001" w:rsidRDefault="00EA7967" w:rsidP="00EA7967">
            <w:pPr>
              <w:pStyle w:val="NormalWeb"/>
              <w:shd w:val="clear" w:color="auto" w:fill="FFFFFF"/>
              <w:rPr>
                <w:rFonts w:asciiTheme="minorHAnsi" w:hAnsiTheme="minorHAnsi" w:cstheme="minorHAnsi"/>
                <w:color w:val="000000" w:themeColor="text1"/>
                <w:sz w:val="18"/>
                <w:szCs w:val="18"/>
                <w:lang w:val="de-DE"/>
              </w:rPr>
            </w:pPr>
            <w:r w:rsidRPr="00E41001">
              <w:rPr>
                <w:rFonts w:asciiTheme="minorHAnsi" w:hAnsiTheme="minorHAnsi" w:cstheme="minorHAnsi"/>
                <w:color w:val="000000" w:themeColor="text1"/>
                <w:sz w:val="18"/>
                <w:szCs w:val="18"/>
                <w:lang w:val="de-DE"/>
              </w:rPr>
              <w:t xml:space="preserve">T +43 2732 9004 </w:t>
            </w:r>
            <w:r w:rsidR="00FB0869">
              <w:rPr>
                <w:rFonts w:asciiTheme="minorHAnsi" w:hAnsiTheme="minorHAnsi" w:cstheme="minorHAnsi"/>
                <w:color w:val="000000" w:themeColor="text1"/>
                <w:sz w:val="18"/>
                <w:szCs w:val="18"/>
                <w:lang w:val="de-DE"/>
              </w:rPr>
              <w:t>1</w:t>
            </w:r>
            <w:r w:rsidRPr="00E41001">
              <w:rPr>
                <w:rFonts w:asciiTheme="minorHAnsi" w:hAnsiTheme="minorHAnsi" w:cstheme="minorHAnsi"/>
                <w:color w:val="000000" w:themeColor="text1"/>
                <w:sz w:val="18"/>
                <w:szCs w:val="18"/>
                <w:lang w:val="de-DE"/>
              </w:rPr>
              <w:t>2</w:t>
            </w:r>
            <w:r w:rsidR="00384855">
              <w:rPr>
                <w:rFonts w:asciiTheme="minorHAnsi" w:hAnsiTheme="minorHAnsi" w:cstheme="minorHAnsi"/>
                <w:color w:val="000000" w:themeColor="text1"/>
                <w:sz w:val="18"/>
                <w:szCs w:val="18"/>
                <w:lang w:val="de-DE"/>
              </w:rPr>
              <w:t>3</w:t>
            </w:r>
            <w:r w:rsidRPr="00E41001">
              <w:rPr>
                <w:rFonts w:asciiTheme="minorHAnsi" w:hAnsiTheme="minorHAnsi" w:cstheme="minorHAnsi"/>
                <w:color w:val="000000" w:themeColor="text1"/>
                <w:sz w:val="18"/>
                <w:szCs w:val="18"/>
                <w:lang w:val="de-DE"/>
              </w:rPr>
              <w:t>55</w:t>
            </w:r>
          </w:p>
          <w:p w14:paraId="4F3E8896" w14:textId="23A77AA6"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E41001">
              <w:rPr>
                <w:rFonts w:asciiTheme="minorHAnsi" w:hAnsiTheme="minorHAnsi" w:cstheme="minorHAnsi"/>
                <w:color w:val="000000" w:themeColor="text1"/>
                <w:sz w:val="18"/>
                <w:szCs w:val="18"/>
                <w:lang w:val="de-DE"/>
              </w:rPr>
              <w:t>E klaus.podar@krems.lknoe.at</w:t>
            </w:r>
          </w:p>
        </w:tc>
        <w:tc>
          <w:tcPr>
            <w:tcW w:w="2356" w:type="dxa"/>
          </w:tcPr>
          <w:p w14:paraId="2D0ACE8A" w14:textId="77777777" w:rsidR="00EA7967" w:rsidRPr="0099192E" w:rsidRDefault="00EA7967" w:rsidP="001C294B">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 xml:space="preserve">Karl Landsteiner University of Health Sciences </w:t>
            </w:r>
          </w:p>
          <w:p w14:paraId="12A25B21"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Eva-Maria Gruber</w:t>
            </w:r>
          </w:p>
          <w:p w14:paraId="798EB00A"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Communication, PR &amp; Marketing (Head)</w:t>
            </w:r>
          </w:p>
          <w:p w14:paraId="72047288"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Dr.-Karl-</w:t>
            </w:r>
            <w:proofErr w:type="spellStart"/>
            <w:r w:rsidRPr="0099192E">
              <w:rPr>
                <w:rFonts w:asciiTheme="minorHAnsi" w:hAnsiTheme="minorHAnsi" w:cstheme="minorHAnsi"/>
                <w:color w:val="000000" w:themeColor="text1"/>
                <w:sz w:val="18"/>
                <w:szCs w:val="18"/>
                <w:lang w:val="de-DE"/>
              </w:rPr>
              <w:t>Dorrek</w:t>
            </w:r>
            <w:proofErr w:type="spellEnd"/>
            <w:r w:rsidRPr="0099192E">
              <w:rPr>
                <w:rFonts w:asciiTheme="minorHAnsi" w:hAnsiTheme="minorHAnsi" w:cstheme="minorHAnsi"/>
                <w:color w:val="000000" w:themeColor="text1"/>
                <w:sz w:val="18"/>
                <w:szCs w:val="18"/>
                <w:lang w:val="de-DE"/>
              </w:rPr>
              <w:t xml:space="preserve">-Straße 30 </w:t>
            </w:r>
          </w:p>
          <w:p w14:paraId="2FAAB1D6"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3500 Krems / Austria</w:t>
            </w:r>
          </w:p>
          <w:p w14:paraId="42751DE8"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T +43 2732 72090 231</w:t>
            </w:r>
          </w:p>
          <w:p w14:paraId="22092BD8"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M +43 664 5056211</w:t>
            </w:r>
          </w:p>
          <w:p w14:paraId="54E3B9C9"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E evamaria.gruber@kl.ac.at</w:t>
            </w:r>
          </w:p>
          <w:p w14:paraId="3F5B3653" w14:textId="77777777" w:rsidR="00EA7967" w:rsidRPr="0099192E" w:rsidRDefault="00EA7967" w:rsidP="001C294B">
            <w:pPr>
              <w:pStyle w:val="NormalWeb"/>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W http://www.kl.ac.at/</w:t>
            </w:r>
          </w:p>
        </w:tc>
        <w:tc>
          <w:tcPr>
            <w:tcW w:w="2877" w:type="dxa"/>
          </w:tcPr>
          <w:p w14:paraId="293FF3FB" w14:textId="77777777" w:rsidR="00EA7967" w:rsidRPr="0099192E" w:rsidRDefault="00EA7967" w:rsidP="001C294B">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Copy Editing &amp; Distribution</w:t>
            </w:r>
          </w:p>
          <w:p w14:paraId="157FB842"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rPr>
            </w:pPr>
            <w:r w:rsidRPr="0099192E">
              <w:rPr>
                <w:rFonts w:asciiTheme="minorHAnsi" w:hAnsiTheme="minorHAnsi" w:cstheme="minorHAnsi"/>
                <w:color w:val="000000" w:themeColor="text1"/>
                <w:sz w:val="18"/>
                <w:szCs w:val="18"/>
              </w:rPr>
              <w:t>PR&amp;D – Public Relations for Research &amp; Education</w:t>
            </w:r>
          </w:p>
          <w:p w14:paraId="5FCC67CF" w14:textId="77777777" w:rsidR="00EA7967" w:rsidRPr="00B510E5" w:rsidRDefault="00EA7967" w:rsidP="001C294B">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Dr. Barbara Bauder</w:t>
            </w:r>
          </w:p>
          <w:p w14:paraId="3FB75401" w14:textId="58FCE394" w:rsidR="00EA7967" w:rsidRPr="00B510E5" w:rsidRDefault="00D62053" w:rsidP="001C294B">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Kollersteig</w:t>
            </w:r>
            <w:r w:rsidR="00EA7967" w:rsidRPr="00B510E5">
              <w:rPr>
                <w:rFonts w:asciiTheme="minorHAnsi" w:hAnsiTheme="minorHAnsi" w:cstheme="minorHAnsi"/>
                <w:color w:val="000000" w:themeColor="text1"/>
                <w:sz w:val="18"/>
                <w:szCs w:val="18"/>
                <w:lang w:val="de-DE"/>
              </w:rPr>
              <w:t xml:space="preserve"> </w:t>
            </w:r>
            <w:r w:rsidRPr="00B510E5">
              <w:rPr>
                <w:rFonts w:asciiTheme="minorHAnsi" w:hAnsiTheme="minorHAnsi" w:cstheme="minorHAnsi"/>
                <w:color w:val="000000" w:themeColor="text1"/>
                <w:sz w:val="18"/>
                <w:szCs w:val="18"/>
                <w:lang w:val="de-DE"/>
              </w:rPr>
              <w:t>6</w:t>
            </w:r>
            <w:r w:rsidR="00EA7967" w:rsidRPr="00B510E5">
              <w:rPr>
                <w:rFonts w:asciiTheme="minorHAnsi" w:hAnsiTheme="minorHAnsi" w:cstheme="minorHAnsi"/>
                <w:color w:val="000000" w:themeColor="text1"/>
                <w:sz w:val="18"/>
                <w:szCs w:val="18"/>
                <w:lang w:val="de-DE"/>
              </w:rPr>
              <w:t>8</w:t>
            </w:r>
          </w:p>
          <w:p w14:paraId="771E821A" w14:textId="7B90AAAC" w:rsidR="00EA7967" w:rsidRPr="00B510E5" w:rsidRDefault="00D62053" w:rsidP="001C294B">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3400</w:t>
            </w:r>
            <w:r w:rsidR="00EA7967" w:rsidRPr="00B510E5">
              <w:rPr>
                <w:rFonts w:asciiTheme="minorHAnsi" w:hAnsiTheme="minorHAnsi" w:cstheme="minorHAnsi"/>
                <w:color w:val="000000" w:themeColor="text1"/>
                <w:sz w:val="18"/>
                <w:szCs w:val="18"/>
                <w:lang w:val="de-DE"/>
              </w:rPr>
              <w:t xml:space="preserve"> </w:t>
            </w:r>
            <w:r w:rsidRPr="00B510E5">
              <w:rPr>
                <w:rFonts w:asciiTheme="minorHAnsi" w:hAnsiTheme="minorHAnsi" w:cstheme="minorHAnsi"/>
                <w:color w:val="000000" w:themeColor="text1"/>
                <w:sz w:val="18"/>
                <w:szCs w:val="18"/>
                <w:lang w:val="de-DE"/>
              </w:rPr>
              <w:t>Klosterneuburg</w:t>
            </w:r>
            <w:r w:rsidR="00EA7967" w:rsidRPr="00B510E5">
              <w:rPr>
                <w:rFonts w:asciiTheme="minorHAnsi" w:hAnsiTheme="minorHAnsi" w:cstheme="minorHAnsi"/>
                <w:color w:val="000000" w:themeColor="text1"/>
                <w:sz w:val="18"/>
                <w:szCs w:val="18"/>
                <w:lang w:val="de-DE"/>
              </w:rPr>
              <w:t xml:space="preserve"> / Austria</w:t>
            </w:r>
          </w:p>
          <w:p w14:paraId="7B7D28E9" w14:textId="5F1DB7B0" w:rsidR="00EA7967" w:rsidRPr="0099192E" w:rsidRDefault="00D62053" w:rsidP="001C294B">
            <w:pPr>
              <w:pStyle w:val="NormalWeb"/>
              <w:shd w:val="clear" w:color="auto" w:fill="FFFFFF"/>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T</w:t>
            </w:r>
            <w:r w:rsidR="00EA7967" w:rsidRPr="0099192E">
              <w:rPr>
                <w:rFonts w:asciiTheme="minorHAnsi" w:hAnsiTheme="minorHAnsi" w:cstheme="minorHAnsi"/>
                <w:color w:val="000000" w:themeColor="text1"/>
                <w:sz w:val="18"/>
                <w:szCs w:val="18"/>
                <w:lang w:val="de-DE"/>
              </w:rPr>
              <w:t xml:space="preserve"> +43 664 1576350</w:t>
            </w:r>
          </w:p>
          <w:p w14:paraId="0B976AAF" w14:textId="77777777" w:rsidR="00EA7967" w:rsidRPr="0099192E" w:rsidRDefault="00EA7967" w:rsidP="001C294B">
            <w:pPr>
              <w:pStyle w:val="NormalWeb"/>
              <w:shd w:val="clear" w:color="auto" w:fill="FFFFFF"/>
              <w:rPr>
                <w:rFonts w:asciiTheme="minorHAnsi" w:hAnsiTheme="minorHAnsi" w:cstheme="minorHAnsi"/>
                <w:color w:val="000000" w:themeColor="text1"/>
                <w:sz w:val="18"/>
                <w:szCs w:val="18"/>
                <w:lang w:val="de-DE"/>
              </w:rPr>
            </w:pPr>
            <w:r w:rsidRPr="0099192E">
              <w:rPr>
                <w:rFonts w:asciiTheme="minorHAnsi" w:hAnsiTheme="minorHAnsi" w:cstheme="minorHAnsi"/>
                <w:color w:val="000000" w:themeColor="text1"/>
                <w:sz w:val="18"/>
                <w:szCs w:val="18"/>
                <w:lang w:val="de-DE"/>
              </w:rPr>
              <w:t>E bauder@prd.at</w:t>
            </w:r>
          </w:p>
          <w:p w14:paraId="4AE46EC0" w14:textId="77777777" w:rsidR="00EA7967" w:rsidRPr="00B510E5" w:rsidRDefault="00EA7967" w:rsidP="001C294B">
            <w:pPr>
              <w:pStyle w:val="NormalWeb"/>
              <w:shd w:val="clear" w:color="auto" w:fill="FFFFFF"/>
              <w:rPr>
                <w:rFonts w:asciiTheme="minorHAnsi" w:hAnsiTheme="minorHAnsi" w:cstheme="minorHAnsi"/>
                <w:color w:val="000000" w:themeColor="text1"/>
                <w:sz w:val="18"/>
                <w:szCs w:val="18"/>
                <w:lang w:val="de-DE"/>
              </w:rPr>
            </w:pPr>
            <w:r w:rsidRPr="00B510E5">
              <w:rPr>
                <w:rFonts w:asciiTheme="minorHAnsi" w:hAnsiTheme="minorHAnsi" w:cstheme="minorHAnsi"/>
                <w:color w:val="000000" w:themeColor="text1"/>
                <w:sz w:val="18"/>
                <w:szCs w:val="18"/>
                <w:lang w:val="de-DE"/>
              </w:rPr>
              <w:t>W http://www.prd.at/</w:t>
            </w:r>
          </w:p>
        </w:tc>
      </w:tr>
      <w:bookmarkEnd w:id="0"/>
    </w:tbl>
    <w:p w14:paraId="2BC5AF85" w14:textId="77777777" w:rsidR="00EA7967" w:rsidRPr="00B510E5" w:rsidRDefault="00EA7967" w:rsidP="00EA7967">
      <w:pPr>
        <w:contextualSpacing/>
        <w:rPr>
          <w:rFonts w:asciiTheme="minorHAnsi" w:hAnsiTheme="minorHAnsi" w:cstheme="minorHAnsi"/>
          <w:color w:val="000000" w:themeColor="text1"/>
          <w:sz w:val="18"/>
          <w:szCs w:val="18"/>
          <w:lang w:val="de-DE"/>
        </w:rPr>
      </w:pPr>
    </w:p>
    <w:p w14:paraId="51C73378" w14:textId="77777777" w:rsidR="00EA7967" w:rsidRPr="00B510E5" w:rsidRDefault="00EA7967" w:rsidP="00085069">
      <w:pPr>
        <w:pStyle w:val="NormalWeb"/>
        <w:shd w:val="clear" w:color="auto" w:fill="FFFFFF"/>
        <w:rPr>
          <w:rFonts w:asciiTheme="minorHAnsi" w:hAnsiTheme="minorHAnsi" w:cstheme="minorHAnsi"/>
          <w:b/>
          <w:bCs/>
          <w:color w:val="000000" w:themeColor="text1"/>
          <w:sz w:val="18"/>
          <w:szCs w:val="18"/>
          <w:lang w:val="de-DE"/>
        </w:rPr>
      </w:pPr>
    </w:p>
    <w:sectPr w:rsidR="00EA7967" w:rsidRPr="00B510E5" w:rsidSect="00FE1A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altName w:val="Sylfaen"/>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7"/>
    <w:rsid w:val="0000177C"/>
    <w:rsid w:val="00002305"/>
    <w:rsid w:val="00005515"/>
    <w:rsid w:val="0001028D"/>
    <w:rsid w:val="000112CD"/>
    <w:rsid w:val="0001316F"/>
    <w:rsid w:val="000131A8"/>
    <w:rsid w:val="00013A6D"/>
    <w:rsid w:val="000163B3"/>
    <w:rsid w:val="00016EB1"/>
    <w:rsid w:val="00022638"/>
    <w:rsid w:val="000233A7"/>
    <w:rsid w:val="00025C66"/>
    <w:rsid w:val="000265EC"/>
    <w:rsid w:val="00027078"/>
    <w:rsid w:val="00027DA5"/>
    <w:rsid w:val="000322D9"/>
    <w:rsid w:val="00032623"/>
    <w:rsid w:val="00032A01"/>
    <w:rsid w:val="0003323F"/>
    <w:rsid w:val="00036217"/>
    <w:rsid w:val="00042CEF"/>
    <w:rsid w:val="00047D28"/>
    <w:rsid w:val="00050C7D"/>
    <w:rsid w:val="0005392B"/>
    <w:rsid w:val="00055F16"/>
    <w:rsid w:val="00057A33"/>
    <w:rsid w:val="00062BF3"/>
    <w:rsid w:val="00071238"/>
    <w:rsid w:val="000722E1"/>
    <w:rsid w:val="00073061"/>
    <w:rsid w:val="00076D34"/>
    <w:rsid w:val="0008002E"/>
    <w:rsid w:val="00085069"/>
    <w:rsid w:val="00087583"/>
    <w:rsid w:val="000909AE"/>
    <w:rsid w:val="00091A61"/>
    <w:rsid w:val="00097F4F"/>
    <w:rsid w:val="000A0EC7"/>
    <w:rsid w:val="000A3FDA"/>
    <w:rsid w:val="000A4FB1"/>
    <w:rsid w:val="000A6DA3"/>
    <w:rsid w:val="000B754F"/>
    <w:rsid w:val="000B7736"/>
    <w:rsid w:val="000B792D"/>
    <w:rsid w:val="000B7C2E"/>
    <w:rsid w:val="000C1A09"/>
    <w:rsid w:val="000C1EFD"/>
    <w:rsid w:val="000C78EA"/>
    <w:rsid w:val="000D09AC"/>
    <w:rsid w:val="000D0AC2"/>
    <w:rsid w:val="000D0C5D"/>
    <w:rsid w:val="000D2375"/>
    <w:rsid w:val="000E1696"/>
    <w:rsid w:val="000E357C"/>
    <w:rsid w:val="000E5A56"/>
    <w:rsid w:val="000E5B8A"/>
    <w:rsid w:val="000E7CCF"/>
    <w:rsid w:val="000F05AD"/>
    <w:rsid w:val="000F25A1"/>
    <w:rsid w:val="000F3BFE"/>
    <w:rsid w:val="000F57B4"/>
    <w:rsid w:val="000F6BE0"/>
    <w:rsid w:val="000F777C"/>
    <w:rsid w:val="0010061D"/>
    <w:rsid w:val="00102028"/>
    <w:rsid w:val="00104892"/>
    <w:rsid w:val="00110E1F"/>
    <w:rsid w:val="001131B1"/>
    <w:rsid w:val="001135F1"/>
    <w:rsid w:val="00114EFF"/>
    <w:rsid w:val="00115369"/>
    <w:rsid w:val="00115717"/>
    <w:rsid w:val="00115E1C"/>
    <w:rsid w:val="00116F62"/>
    <w:rsid w:val="00121E66"/>
    <w:rsid w:val="00122231"/>
    <w:rsid w:val="0012779B"/>
    <w:rsid w:val="0013029C"/>
    <w:rsid w:val="00131289"/>
    <w:rsid w:val="00131372"/>
    <w:rsid w:val="0013294D"/>
    <w:rsid w:val="00137E28"/>
    <w:rsid w:val="001403FE"/>
    <w:rsid w:val="00141EC3"/>
    <w:rsid w:val="00142663"/>
    <w:rsid w:val="00145E6D"/>
    <w:rsid w:val="00150E97"/>
    <w:rsid w:val="001512F4"/>
    <w:rsid w:val="00152C81"/>
    <w:rsid w:val="0015407A"/>
    <w:rsid w:val="00155C64"/>
    <w:rsid w:val="0015714B"/>
    <w:rsid w:val="00161E6E"/>
    <w:rsid w:val="00162987"/>
    <w:rsid w:val="00163ED4"/>
    <w:rsid w:val="001659BC"/>
    <w:rsid w:val="001662A0"/>
    <w:rsid w:val="001712CE"/>
    <w:rsid w:val="00172826"/>
    <w:rsid w:val="001740EA"/>
    <w:rsid w:val="00174232"/>
    <w:rsid w:val="0017619D"/>
    <w:rsid w:val="00176D7E"/>
    <w:rsid w:val="001778F2"/>
    <w:rsid w:val="00180675"/>
    <w:rsid w:val="00182713"/>
    <w:rsid w:val="00191375"/>
    <w:rsid w:val="00196C24"/>
    <w:rsid w:val="00197E61"/>
    <w:rsid w:val="001A1A0D"/>
    <w:rsid w:val="001A24BB"/>
    <w:rsid w:val="001A2731"/>
    <w:rsid w:val="001A3856"/>
    <w:rsid w:val="001A5C7E"/>
    <w:rsid w:val="001A5CD1"/>
    <w:rsid w:val="001A690F"/>
    <w:rsid w:val="001B1F9F"/>
    <w:rsid w:val="001B231B"/>
    <w:rsid w:val="001B355C"/>
    <w:rsid w:val="001B4324"/>
    <w:rsid w:val="001B49AB"/>
    <w:rsid w:val="001B7BC0"/>
    <w:rsid w:val="001C1609"/>
    <w:rsid w:val="001C1B0B"/>
    <w:rsid w:val="001C3600"/>
    <w:rsid w:val="001D3990"/>
    <w:rsid w:val="001D7741"/>
    <w:rsid w:val="001E3A89"/>
    <w:rsid w:val="001E5850"/>
    <w:rsid w:val="001E6702"/>
    <w:rsid w:val="001E76C7"/>
    <w:rsid w:val="001E7B33"/>
    <w:rsid w:val="001F5337"/>
    <w:rsid w:val="001F6350"/>
    <w:rsid w:val="001F718C"/>
    <w:rsid w:val="00201421"/>
    <w:rsid w:val="00203453"/>
    <w:rsid w:val="00204E5B"/>
    <w:rsid w:val="00205205"/>
    <w:rsid w:val="0020588A"/>
    <w:rsid w:val="00205DAE"/>
    <w:rsid w:val="00217FC5"/>
    <w:rsid w:val="002223BB"/>
    <w:rsid w:val="00224722"/>
    <w:rsid w:val="00225386"/>
    <w:rsid w:val="002265C8"/>
    <w:rsid w:val="002300ED"/>
    <w:rsid w:val="00231795"/>
    <w:rsid w:val="00231B6E"/>
    <w:rsid w:val="002332FA"/>
    <w:rsid w:val="00233620"/>
    <w:rsid w:val="00241514"/>
    <w:rsid w:val="00241903"/>
    <w:rsid w:val="002430DE"/>
    <w:rsid w:val="00243883"/>
    <w:rsid w:val="00243FB7"/>
    <w:rsid w:val="00246178"/>
    <w:rsid w:val="00250D91"/>
    <w:rsid w:val="00252FD9"/>
    <w:rsid w:val="00254248"/>
    <w:rsid w:val="00254277"/>
    <w:rsid w:val="002543C5"/>
    <w:rsid w:val="00256517"/>
    <w:rsid w:val="00260B5F"/>
    <w:rsid w:val="00261FBA"/>
    <w:rsid w:val="00262B21"/>
    <w:rsid w:val="0026456B"/>
    <w:rsid w:val="00270B12"/>
    <w:rsid w:val="0027429A"/>
    <w:rsid w:val="00276132"/>
    <w:rsid w:val="00284AD2"/>
    <w:rsid w:val="002859C3"/>
    <w:rsid w:val="002929B4"/>
    <w:rsid w:val="00292E11"/>
    <w:rsid w:val="002961C3"/>
    <w:rsid w:val="002A01D3"/>
    <w:rsid w:val="002A0236"/>
    <w:rsid w:val="002A35BE"/>
    <w:rsid w:val="002A3CFE"/>
    <w:rsid w:val="002B3305"/>
    <w:rsid w:val="002B56DD"/>
    <w:rsid w:val="002B5B87"/>
    <w:rsid w:val="002B6CA0"/>
    <w:rsid w:val="002C0773"/>
    <w:rsid w:val="002C1379"/>
    <w:rsid w:val="002C1765"/>
    <w:rsid w:val="002C303E"/>
    <w:rsid w:val="002C48C4"/>
    <w:rsid w:val="002C64C4"/>
    <w:rsid w:val="002C74D9"/>
    <w:rsid w:val="002D482D"/>
    <w:rsid w:val="002D53CA"/>
    <w:rsid w:val="002D7E6A"/>
    <w:rsid w:val="002E2978"/>
    <w:rsid w:val="002E43C5"/>
    <w:rsid w:val="002F0405"/>
    <w:rsid w:val="002F26BB"/>
    <w:rsid w:val="002F27DF"/>
    <w:rsid w:val="002F54A6"/>
    <w:rsid w:val="003007AB"/>
    <w:rsid w:val="00301192"/>
    <w:rsid w:val="00304D8B"/>
    <w:rsid w:val="0031104C"/>
    <w:rsid w:val="00313689"/>
    <w:rsid w:val="00313C1B"/>
    <w:rsid w:val="00314DCE"/>
    <w:rsid w:val="003151C7"/>
    <w:rsid w:val="00316515"/>
    <w:rsid w:val="00316D22"/>
    <w:rsid w:val="0032170D"/>
    <w:rsid w:val="003227FC"/>
    <w:rsid w:val="00323338"/>
    <w:rsid w:val="00323985"/>
    <w:rsid w:val="00324491"/>
    <w:rsid w:val="0032498F"/>
    <w:rsid w:val="00324FCD"/>
    <w:rsid w:val="00334F99"/>
    <w:rsid w:val="00335870"/>
    <w:rsid w:val="003364AC"/>
    <w:rsid w:val="00337C2D"/>
    <w:rsid w:val="003416EE"/>
    <w:rsid w:val="003417B4"/>
    <w:rsid w:val="00343779"/>
    <w:rsid w:val="003464D3"/>
    <w:rsid w:val="003468E3"/>
    <w:rsid w:val="00346DC3"/>
    <w:rsid w:val="003506E8"/>
    <w:rsid w:val="00353E0F"/>
    <w:rsid w:val="00354844"/>
    <w:rsid w:val="00354964"/>
    <w:rsid w:val="00354C53"/>
    <w:rsid w:val="00354FCE"/>
    <w:rsid w:val="003567B0"/>
    <w:rsid w:val="00357FBB"/>
    <w:rsid w:val="00361EB0"/>
    <w:rsid w:val="00362642"/>
    <w:rsid w:val="0036435F"/>
    <w:rsid w:val="0036511C"/>
    <w:rsid w:val="00366F5F"/>
    <w:rsid w:val="00366F94"/>
    <w:rsid w:val="003670C5"/>
    <w:rsid w:val="00367E31"/>
    <w:rsid w:val="0037293D"/>
    <w:rsid w:val="00376C04"/>
    <w:rsid w:val="003800F6"/>
    <w:rsid w:val="00380C7B"/>
    <w:rsid w:val="00383415"/>
    <w:rsid w:val="00384855"/>
    <w:rsid w:val="00386137"/>
    <w:rsid w:val="003869E9"/>
    <w:rsid w:val="003877C2"/>
    <w:rsid w:val="00387917"/>
    <w:rsid w:val="0039213D"/>
    <w:rsid w:val="00396BEC"/>
    <w:rsid w:val="003A0FE3"/>
    <w:rsid w:val="003A133D"/>
    <w:rsid w:val="003A2172"/>
    <w:rsid w:val="003A44E6"/>
    <w:rsid w:val="003A477C"/>
    <w:rsid w:val="003A7295"/>
    <w:rsid w:val="003A7F6F"/>
    <w:rsid w:val="003B0C9E"/>
    <w:rsid w:val="003B1662"/>
    <w:rsid w:val="003B1666"/>
    <w:rsid w:val="003B49FC"/>
    <w:rsid w:val="003B4F4E"/>
    <w:rsid w:val="003B56C3"/>
    <w:rsid w:val="003C0425"/>
    <w:rsid w:val="003D089C"/>
    <w:rsid w:val="003D0E31"/>
    <w:rsid w:val="003D24FC"/>
    <w:rsid w:val="003D3FCF"/>
    <w:rsid w:val="003D4542"/>
    <w:rsid w:val="003D4C4C"/>
    <w:rsid w:val="003E0A42"/>
    <w:rsid w:val="003E1AC1"/>
    <w:rsid w:val="003E21AF"/>
    <w:rsid w:val="003E301A"/>
    <w:rsid w:val="003E345E"/>
    <w:rsid w:val="003F051E"/>
    <w:rsid w:val="003F0FBD"/>
    <w:rsid w:val="003F5924"/>
    <w:rsid w:val="003F6C23"/>
    <w:rsid w:val="003F7F76"/>
    <w:rsid w:val="00400F2C"/>
    <w:rsid w:val="00401100"/>
    <w:rsid w:val="00402D4D"/>
    <w:rsid w:val="00403595"/>
    <w:rsid w:val="0040463F"/>
    <w:rsid w:val="00410930"/>
    <w:rsid w:val="00411482"/>
    <w:rsid w:val="0041180C"/>
    <w:rsid w:val="004172C8"/>
    <w:rsid w:val="00427AB4"/>
    <w:rsid w:val="004316AB"/>
    <w:rsid w:val="0043711F"/>
    <w:rsid w:val="00440411"/>
    <w:rsid w:val="00440B0C"/>
    <w:rsid w:val="00442995"/>
    <w:rsid w:val="00443CD7"/>
    <w:rsid w:val="0044486D"/>
    <w:rsid w:val="00447C34"/>
    <w:rsid w:val="00451A70"/>
    <w:rsid w:val="00456BB5"/>
    <w:rsid w:val="00461166"/>
    <w:rsid w:val="00461404"/>
    <w:rsid w:val="0046184F"/>
    <w:rsid w:val="00463457"/>
    <w:rsid w:val="00463ECE"/>
    <w:rsid w:val="004679F2"/>
    <w:rsid w:val="00470653"/>
    <w:rsid w:val="004707E3"/>
    <w:rsid w:val="004710CA"/>
    <w:rsid w:val="0047131D"/>
    <w:rsid w:val="00473F84"/>
    <w:rsid w:val="00474238"/>
    <w:rsid w:val="00475A0B"/>
    <w:rsid w:val="004768E9"/>
    <w:rsid w:val="00476E7C"/>
    <w:rsid w:val="00477760"/>
    <w:rsid w:val="004803D7"/>
    <w:rsid w:val="00481CB5"/>
    <w:rsid w:val="004827EC"/>
    <w:rsid w:val="004839F1"/>
    <w:rsid w:val="00486FA2"/>
    <w:rsid w:val="0049090D"/>
    <w:rsid w:val="0049313C"/>
    <w:rsid w:val="004946E4"/>
    <w:rsid w:val="00494906"/>
    <w:rsid w:val="00494EC0"/>
    <w:rsid w:val="00495D87"/>
    <w:rsid w:val="00496D6E"/>
    <w:rsid w:val="00497875"/>
    <w:rsid w:val="004A3916"/>
    <w:rsid w:val="004A4BD1"/>
    <w:rsid w:val="004A59DF"/>
    <w:rsid w:val="004A682F"/>
    <w:rsid w:val="004A7D77"/>
    <w:rsid w:val="004B6101"/>
    <w:rsid w:val="004B7F69"/>
    <w:rsid w:val="004D0920"/>
    <w:rsid w:val="004D26EA"/>
    <w:rsid w:val="004D2982"/>
    <w:rsid w:val="004E11DE"/>
    <w:rsid w:val="004E28EA"/>
    <w:rsid w:val="004E721E"/>
    <w:rsid w:val="004F4255"/>
    <w:rsid w:val="004F5334"/>
    <w:rsid w:val="004F7F04"/>
    <w:rsid w:val="005005E1"/>
    <w:rsid w:val="0050111C"/>
    <w:rsid w:val="005040EF"/>
    <w:rsid w:val="00512633"/>
    <w:rsid w:val="00514FEF"/>
    <w:rsid w:val="0052129D"/>
    <w:rsid w:val="0052135F"/>
    <w:rsid w:val="0052193F"/>
    <w:rsid w:val="00523D78"/>
    <w:rsid w:val="00530E86"/>
    <w:rsid w:val="00531ED7"/>
    <w:rsid w:val="005377CF"/>
    <w:rsid w:val="005439FF"/>
    <w:rsid w:val="00543F1F"/>
    <w:rsid w:val="005446C7"/>
    <w:rsid w:val="00551ED1"/>
    <w:rsid w:val="005536C2"/>
    <w:rsid w:val="00553777"/>
    <w:rsid w:val="00554F39"/>
    <w:rsid w:val="00555071"/>
    <w:rsid w:val="00555935"/>
    <w:rsid w:val="00557313"/>
    <w:rsid w:val="00561B58"/>
    <w:rsid w:val="00561DCB"/>
    <w:rsid w:val="0056337B"/>
    <w:rsid w:val="00565E0E"/>
    <w:rsid w:val="00566152"/>
    <w:rsid w:val="00586597"/>
    <w:rsid w:val="0058737C"/>
    <w:rsid w:val="00591A53"/>
    <w:rsid w:val="00597A7F"/>
    <w:rsid w:val="005A2E26"/>
    <w:rsid w:val="005A33A9"/>
    <w:rsid w:val="005B2067"/>
    <w:rsid w:val="005B24E6"/>
    <w:rsid w:val="005B2CCF"/>
    <w:rsid w:val="005C17A2"/>
    <w:rsid w:val="005C5926"/>
    <w:rsid w:val="005C751A"/>
    <w:rsid w:val="005D0B83"/>
    <w:rsid w:val="005D1B84"/>
    <w:rsid w:val="005D5076"/>
    <w:rsid w:val="005E0878"/>
    <w:rsid w:val="005E1AB3"/>
    <w:rsid w:val="005E54A0"/>
    <w:rsid w:val="005E573C"/>
    <w:rsid w:val="005F02C7"/>
    <w:rsid w:val="005F1189"/>
    <w:rsid w:val="005F1490"/>
    <w:rsid w:val="005F2BDC"/>
    <w:rsid w:val="005F4D34"/>
    <w:rsid w:val="005F5452"/>
    <w:rsid w:val="005F7B15"/>
    <w:rsid w:val="005F7C17"/>
    <w:rsid w:val="006006D9"/>
    <w:rsid w:val="00600936"/>
    <w:rsid w:val="00603624"/>
    <w:rsid w:val="00606FC9"/>
    <w:rsid w:val="0060789F"/>
    <w:rsid w:val="00611A3D"/>
    <w:rsid w:val="00611CDF"/>
    <w:rsid w:val="00612899"/>
    <w:rsid w:val="00613869"/>
    <w:rsid w:val="00615B39"/>
    <w:rsid w:val="00620550"/>
    <w:rsid w:val="00636DF9"/>
    <w:rsid w:val="00642E4F"/>
    <w:rsid w:val="00650189"/>
    <w:rsid w:val="00651C03"/>
    <w:rsid w:val="00652747"/>
    <w:rsid w:val="0065367E"/>
    <w:rsid w:val="006577F8"/>
    <w:rsid w:val="00661810"/>
    <w:rsid w:val="006637FC"/>
    <w:rsid w:val="006646CD"/>
    <w:rsid w:val="0066594B"/>
    <w:rsid w:val="00665A42"/>
    <w:rsid w:val="00665BAC"/>
    <w:rsid w:val="00667612"/>
    <w:rsid w:val="006702BC"/>
    <w:rsid w:val="0067149F"/>
    <w:rsid w:val="006753C8"/>
    <w:rsid w:val="00675449"/>
    <w:rsid w:val="006776DC"/>
    <w:rsid w:val="006826BB"/>
    <w:rsid w:val="00694BBD"/>
    <w:rsid w:val="006A31B1"/>
    <w:rsid w:val="006A4F8B"/>
    <w:rsid w:val="006A7EFF"/>
    <w:rsid w:val="006B2644"/>
    <w:rsid w:val="006B2A22"/>
    <w:rsid w:val="006B2ADA"/>
    <w:rsid w:val="006B44EA"/>
    <w:rsid w:val="006B48C7"/>
    <w:rsid w:val="006B54DD"/>
    <w:rsid w:val="006C0F09"/>
    <w:rsid w:val="006C1A72"/>
    <w:rsid w:val="006C364A"/>
    <w:rsid w:val="006C3861"/>
    <w:rsid w:val="006D1E8A"/>
    <w:rsid w:val="006D39F6"/>
    <w:rsid w:val="006D6494"/>
    <w:rsid w:val="006D6C97"/>
    <w:rsid w:val="006D7718"/>
    <w:rsid w:val="006E15E5"/>
    <w:rsid w:val="006E2F44"/>
    <w:rsid w:val="006E39B6"/>
    <w:rsid w:val="006E5953"/>
    <w:rsid w:val="006F1C42"/>
    <w:rsid w:val="006F1CA1"/>
    <w:rsid w:val="006F2CE0"/>
    <w:rsid w:val="006F2DA0"/>
    <w:rsid w:val="006F3CD2"/>
    <w:rsid w:val="006F4260"/>
    <w:rsid w:val="006F577A"/>
    <w:rsid w:val="006F70A4"/>
    <w:rsid w:val="007005AF"/>
    <w:rsid w:val="00701ED6"/>
    <w:rsid w:val="00703801"/>
    <w:rsid w:val="007043F0"/>
    <w:rsid w:val="007133CE"/>
    <w:rsid w:val="00714411"/>
    <w:rsid w:val="00717252"/>
    <w:rsid w:val="00721C6A"/>
    <w:rsid w:val="007271A3"/>
    <w:rsid w:val="00727C04"/>
    <w:rsid w:val="00735611"/>
    <w:rsid w:val="007356B0"/>
    <w:rsid w:val="007414E9"/>
    <w:rsid w:val="00742145"/>
    <w:rsid w:val="00742E59"/>
    <w:rsid w:val="00747204"/>
    <w:rsid w:val="00751F89"/>
    <w:rsid w:val="0075269E"/>
    <w:rsid w:val="00754239"/>
    <w:rsid w:val="00760886"/>
    <w:rsid w:val="00761A48"/>
    <w:rsid w:val="007646B2"/>
    <w:rsid w:val="00770889"/>
    <w:rsid w:val="00773C10"/>
    <w:rsid w:val="007810D9"/>
    <w:rsid w:val="00783186"/>
    <w:rsid w:val="00783A1A"/>
    <w:rsid w:val="00785038"/>
    <w:rsid w:val="00786312"/>
    <w:rsid w:val="00790055"/>
    <w:rsid w:val="007902E5"/>
    <w:rsid w:val="00790BD1"/>
    <w:rsid w:val="007A17B1"/>
    <w:rsid w:val="007A2788"/>
    <w:rsid w:val="007A4074"/>
    <w:rsid w:val="007A5AA7"/>
    <w:rsid w:val="007A7311"/>
    <w:rsid w:val="007A7768"/>
    <w:rsid w:val="007B0F3E"/>
    <w:rsid w:val="007B157E"/>
    <w:rsid w:val="007B1B99"/>
    <w:rsid w:val="007B1C36"/>
    <w:rsid w:val="007B488D"/>
    <w:rsid w:val="007B6835"/>
    <w:rsid w:val="007B6C2B"/>
    <w:rsid w:val="007B7826"/>
    <w:rsid w:val="007B7FBC"/>
    <w:rsid w:val="007C1018"/>
    <w:rsid w:val="007C1041"/>
    <w:rsid w:val="007C26E7"/>
    <w:rsid w:val="007C2FB0"/>
    <w:rsid w:val="007C35D1"/>
    <w:rsid w:val="007C6655"/>
    <w:rsid w:val="007D22CD"/>
    <w:rsid w:val="007D4651"/>
    <w:rsid w:val="007D4CEC"/>
    <w:rsid w:val="007D5658"/>
    <w:rsid w:val="007D6DAF"/>
    <w:rsid w:val="007D6F4C"/>
    <w:rsid w:val="007E1459"/>
    <w:rsid w:val="007E4481"/>
    <w:rsid w:val="007E6A22"/>
    <w:rsid w:val="007E7325"/>
    <w:rsid w:val="007F0E35"/>
    <w:rsid w:val="007F21AC"/>
    <w:rsid w:val="0080068A"/>
    <w:rsid w:val="008032AE"/>
    <w:rsid w:val="0080411D"/>
    <w:rsid w:val="00806230"/>
    <w:rsid w:val="008063B4"/>
    <w:rsid w:val="008064C3"/>
    <w:rsid w:val="008071C0"/>
    <w:rsid w:val="0080742F"/>
    <w:rsid w:val="00810EDA"/>
    <w:rsid w:val="00812976"/>
    <w:rsid w:val="00817601"/>
    <w:rsid w:val="00820A8C"/>
    <w:rsid w:val="00821803"/>
    <w:rsid w:val="00821E39"/>
    <w:rsid w:val="00824708"/>
    <w:rsid w:val="008271B4"/>
    <w:rsid w:val="00833A68"/>
    <w:rsid w:val="00833DE2"/>
    <w:rsid w:val="00835943"/>
    <w:rsid w:val="00835DF0"/>
    <w:rsid w:val="0084026E"/>
    <w:rsid w:val="00843088"/>
    <w:rsid w:val="008479E9"/>
    <w:rsid w:val="00847E46"/>
    <w:rsid w:val="00852177"/>
    <w:rsid w:val="00855505"/>
    <w:rsid w:val="00856F80"/>
    <w:rsid w:val="008628B4"/>
    <w:rsid w:val="00863AC5"/>
    <w:rsid w:val="00865928"/>
    <w:rsid w:val="00871299"/>
    <w:rsid w:val="00872375"/>
    <w:rsid w:val="00873FA9"/>
    <w:rsid w:val="00875F6F"/>
    <w:rsid w:val="00876EA8"/>
    <w:rsid w:val="00877809"/>
    <w:rsid w:val="008838A5"/>
    <w:rsid w:val="00883C51"/>
    <w:rsid w:val="00886A17"/>
    <w:rsid w:val="00892339"/>
    <w:rsid w:val="008934B0"/>
    <w:rsid w:val="00893FD5"/>
    <w:rsid w:val="00897AEC"/>
    <w:rsid w:val="008A1A89"/>
    <w:rsid w:val="008A1EE0"/>
    <w:rsid w:val="008A4065"/>
    <w:rsid w:val="008A6702"/>
    <w:rsid w:val="008B0CFD"/>
    <w:rsid w:val="008B0E3B"/>
    <w:rsid w:val="008B174E"/>
    <w:rsid w:val="008B185B"/>
    <w:rsid w:val="008B5086"/>
    <w:rsid w:val="008B5D62"/>
    <w:rsid w:val="008B5E58"/>
    <w:rsid w:val="008B6CEB"/>
    <w:rsid w:val="008B70B4"/>
    <w:rsid w:val="008B7325"/>
    <w:rsid w:val="008B780F"/>
    <w:rsid w:val="008B7C43"/>
    <w:rsid w:val="008C11FE"/>
    <w:rsid w:val="008C16F9"/>
    <w:rsid w:val="008C4537"/>
    <w:rsid w:val="008D101D"/>
    <w:rsid w:val="008D40B2"/>
    <w:rsid w:val="008D45C7"/>
    <w:rsid w:val="008D7762"/>
    <w:rsid w:val="008E1234"/>
    <w:rsid w:val="008E319B"/>
    <w:rsid w:val="008E4B8A"/>
    <w:rsid w:val="008E5560"/>
    <w:rsid w:val="008E7354"/>
    <w:rsid w:val="008F17D7"/>
    <w:rsid w:val="008F22B2"/>
    <w:rsid w:val="008F3C87"/>
    <w:rsid w:val="008F4668"/>
    <w:rsid w:val="00900895"/>
    <w:rsid w:val="00901425"/>
    <w:rsid w:val="00901FE6"/>
    <w:rsid w:val="00902550"/>
    <w:rsid w:val="00902BFD"/>
    <w:rsid w:val="00906F6E"/>
    <w:rsid w:val="00912D0A"/>
    <w:rsid w:val="00923005"/>
    <w:rsid w:val="009254F4"/>
    <w:rsid w:val="00931924"/>
    <w:rsid w:val="00931E52"/>
    <w:rsid w:val="00931F6F"/>
    <w:rsid w:val="00932824"/>
    <w:rsid w:val="00933A47"/>
    <w:rsid w:val="009346C5"/>
    <w:rsid w:val="00936524"/>
    <w:rsid w:val="00936B52"/>
    <w:rsid w:val="00937482"/>
    <w:rsid w:val="00940F5B"/>
    <w:rsid w:val="009455DD"/>
    <w:rsid w:val="00946B6C"/>
    <w:rsid w:val="00947B89"/>
    <w:rsid w:val="0095115B"/>
    <w:rsid w:val="009514CE"/>
    <w:rsid w:val="00953714"/>
    <w:rsid w:val="00954117"/>
    <w:rsid w:val="00955A07"/>
    <w:rsid w:val="009570A0"/>
    <w:rsid w:val="00960DEE"/>
    <w:rsid w:val="00963FF6"/>
    <w:rsid w:val="00972B4A"/>
    <w:rsid w:val="009742DE"/>
    <w:rsid w:val="0097538F"/>
    <w:rsid w:val="00975E80"/>
    <w:rsid w:val="009764B1"/>
    <w:rsid w:val="00984089"/>
    <w:rsid w:val="00987E24"/>
    <w:rsid w:val="00993E6B"/>
    <w:rsid w:val="00994549"/>
    <w:rsid w:val="009957F9"/>
    <w:rsid w:val="009971EF"/>
    <w:rsid w:val="009973A6"/>
    <w:rsid w:val="009A1311"/>
    <w:rsid w:val="009A5639"/>
    <w:rsid w:val="009A787B"/>
    <w:rsid w:val="009B18A7"/>
    <w:rsid w:val="009B2826"/>
    <w:rsid w:val="009B41CF"/>
    <w:rsid w:val="009B4356"/>
    <w:rsid w:val="009B51D7"/>
    <w:rsid w:val="009B6F01"/>
    <w:rsid w:val="009C01D1"/>
    <w:rsid w:val="009C5213"/>
    <w:rsid w:val="009C7670"/>
    <w:rsid w:val="009D0761"/>
    <w:rsid w:val="009D2044"/>
    <w:rsid w:val="009D600E"/>
    <w:rsid w:val="009D62FD"/>
    <w:rsid w:val="009D70BA"/>
    <w:rsid w:val="009D72F1"/>
    <w:rsid w:val="009E0B5F"/>
    <w:rsid w:val="009E0D5C"/>
    <w:rsid w:val="009E130B"/>
    <w:rsid w:val="009E39F3"/>
    <w:rsid w:val="009E4327"/>
    <w:rsid w:val="009E5886"/>
    <w:rsid w:val="009E670C"/>
    <w:rsid w:val="009E6F36"/>
    <w:rsid w:val="009E7A14"/>
    <w:rsid w:val="009F009F"/>
    <w:rsid w:val="009F0275"/>
    <w:rsid w:val="009F17C9"/>
    <w:rsid w:val="009F2641"/>
    <w:rsid w:val="009F5E6E"/>
    <w:rsid w:val="009F6A97"/>
    <w:rsid w:val="009F6B53"/>
    <w:rsid w:val="009F6C86"/>
    <w:rsid w:val="00A00968"/>
    <w:rsid w:val="00A04974"/>
    <w:rsid w:val="00A07A47"/>
    <w:rsid w:val="00A1209F"/>
    <w:rsid w:val="00A15C5A"/>
    <w:rsid w:val="00A20227"/>
    <w:rsid w:val="00A21333"/>
    <w:rsid w:val="00A22CCB"/>
    <w:rsid w:val="00A23759"/>
    <w:rsid w:val="00A24533"/>
    <w:rsid w:val="00A24842"/>
    <w:rsid w:val="00A27241"/>
    <w:rsid w:val="00A30BEB"/>
    <w:rsid w:val="00A30E15"/>
    <w:rsid w:val="00A340D2"/>
    <w:rsid w:val="00A362D1"/>
    <w:rsid w:val="00A36BB8"/>
    <w:rsid w:val="00A46F91"/>
    <w:rsid w:val="00A50494"/>
    <w:rsid w:val="00A50B36"/>
    <w:rsid w:val="00A51C6E"/>
    <w:rsid w:val="00A51DD3"/>
    <w:rsid w:val="00A532EF"/>
    <w:rsid w:val="00A54DD3"/>
    <w:rsid w:val="00A5599E"/>
    <w:rsid w:val="00A66C67"/>
    <w:rsid w:val="00A71B7D"/>
    <w:rsid w:val="00A726CB"/>
    <w:rsid w:val="00A73011"/>
    <w:rsid w:val="00A74FD5"/>
    <w:rsid w:val="00A757D4"/>
    <w:rsid w:val="00A77D3E"/>
    <w:rsid w:val="00A823E9"/>
    <w:rsid w:val="00A8346D"/>
    <w:rsid w:val="00A84645"/>
    <w:rsid w:val="00A86027"/>
    <w:rsid w:val="00A90294"/>
    <w:rsid w:val="00A902F1"/>
    <w:rsid w:val="00A90544"/>
    <w:rsid w:val="00A92214"/>
    <w:rsid w:val="00A942DD"/>
    <w:rsid w:val="00A94376"/>
    <w:rsid w:val="00AA02E4"/>
    <w:rsid w:val="00AA15B5"/>
    <w:rsid w:val="00AA2E03"/>
    <w:rsid w:val="00AA6119"/>
    <w:rsid w:val="00AA677E"/>
    <w:rsid w:val="00AB2D47"/>
    <w:rsid w:val="00AB6779"/>
    <w:rsid w:val="00AB70C2"/>
    <w:rsid w:val="00AB712A"/>
    <w:rsid w:val="00AB761A"/>
    <w:rsid w:val="00AB7B05"/>
    <w:rsid w:val="00AC1A7B"/>
    <w:rsid w:val="00AC27A2"/>
    <w:rsid w:val="00AC431D"/>
    <w:rsid w:val="00AD18BF"/>
    <w:rsid w:val="00AD2287"/>
    <w:rsid w:val="00AD3A4F"/>
    <w:rsid w:val="00AE236A"/>
    <w:rsid w:val="00AE4E20"/>
    <w:rsid w:val="00AE7BAA"/>
    <w:rsid w:val="00AF00B9"/>
    <w:rsid w:val="00AF0DAD"/>
    <w:rsid w:val="00AF6D74"/>
    <w:rsid w:val="00B02A48"/>
    <w:rsid w:val="00B07ECB"/>
    <w:rsid w:val="00B202F0"/>
    <w:rsid w:val="00B229EB"/>
    <w:rsid w:val="00B263E1"/>
    <w:rsid w:val="00B268A3"/>
    <w:rsid w:val="00B300FA"/>
    <w:rsid w:val="00B34FBD"/>
    <w:rsid w:val="00B37EF5"/>
    <w:rsid w:val="00B40387"/>
    <w:rsid w:val="00B41182"/>
    <w:rsid w:val="00B464B0"/>
    <w:rsid w:val="00B510E5"/>
    <w:rsid w:val="00B6147B"/>
    <w:rsid w:val="00B62945"/>
    <w:rsid w:val="00B64498"/>
    <w:rsid w:val="00B66429"/>
    <w:rsid w:val="00B67293"/>
    <w:rsid w:val="00B67BE6"/>
    <w:rsid w:val="00B74E43"/>
    <w:rsid w:val="00B751C1"/>
    <w:rsid w:val="00B82B26"/>
    <w:rsid w:val="00B8698F"/>
    <w:rsid w:val="00B9005D"/>
    <w:rsid w:val="00B905B7"/>
    <w:rsid w:val="00B942F4"/>
    <w:rsid w:val="00B945FB"/>
    <w:rsid w:val="00B946B3"/>
    <w:rsid w:val="00B957F3"/>
    <w:rsid w:val="00B96059"/>
    <w:rsid w:val="00BA0BF1"/>
    <w:rsid w:val="00BA25CA"/>
    <w:rsid w:val="00BA3028"/>
    <w:rsid w:val="00BA5126"/>
    <w:rsid w:val="00BB4BF5"/>
    <w:rsid w:val="00BB5F55"/>
    <w:rsid w:val="00BC442B"/>
    <w:rsid w:val="00BD129B"/>
    <w:rsid w:val="00BD2DAA"/>
    <w:rsid w:val="00BD4F98"/>
    <w:rsid w:val="00BD6259"/>
    <w:rsid w:val="00BE169F"/>
    <w:rsid w:val="00BE470F"/>
    <w:rsid w:val="00BE7E9A"/>
    <w:rsid w:val="00BF0891"/>
    <w:rsid w:val="00BF19D3"/>
    <w:rsid w:val="00BF23C7"/>
    <w:rsid w:val="00BF32B6"/>
    <w:rsid w:val="00BF3310"/>
    <w:rsid w:val="00BF6046"/>
    <w:rsid w:val="00C0233D"/>
    <w:rsid w:val="00C0238F"/>
    <w:rsid w:val="00C02FA7"/>
    <w:rsid w:val="00C051FE"/>
    <w:rsid w:val="00C073F0"/>
    <w:rsid w:val="00C10431"/>
    <w:rsid w:val="00C121C5"/>
    <w:rsid w:val="00C12296"/>
    <w:rsid w:val="00C13268"/>
    <w:rsid w:val="00C14C31"/>
    <w:rsid w:val="00C14FF5"/>
    <w:rsid w:val="00C20829"/>
    <w:rsid w:val="00C24F69"/>
    <w:rsid w:val="00C32088"/>
    <w:rsid w:val="00C32246"/>
    <w:rsid w:val="00C323D0"/>
    <w:rsid w:val="00C3393A"/>
    <w:rsid w:val="00C44224"/>
    <w:rsid w:val="00C472F4"/>
    <w:rsid w:val="00C50B51"/>
    <w:rsid w:val="00C51BD9"/>
    <w:rsid w:val="00C616AE"/>
    <w:rsid w:val="00C63E1A"/>
    <w:rsid w:val="00C65AE9"/>
    <w:rsid w:val="00C73483"/>
    <w:rsid w:val="00C75042"/>
    <w:rsid w:val="00C75C96"/>
    <w:rsid w:val="00C761CA"/>
    <w:rsid w:val="00C764D5"/>
    <w:rsid w:val="00C7659E"/>
    <w:rsid w:val="00C76D11"/>
    <w:rsid w:val="00C77542"/>
    <w:rsid w:val="00C829DA"/>
    <w:rsid w:val="00C911D9"/>
    <w:rsid w:val="00CA187C"/>
    <w:rsid w:val="00CA3802"/>
    <w:rsid w:val="00CA6817"/>
    <w:rsid w:val="00CB1DCC"/>
    <w:rsid w:val="00CB5BD6"/>
    <w:rsid w:val="00CC124D"/>
    <w:rsid w:val="00CC247E"/>
    <w:rsid w:val="00CC2A4C"/>
    <w:rsid w:val="00CC2FB8"/>
    <w:rsid w:val="00CC5EDE"/>
    <w:rsid w:val="00CC74BC"/>
    <w:rsid w:val="00CC785F"/>
    <w:rsid w:val="00CD0F10"/>
    <w:rsid w:val="00CD1AFD"/>
    <w:rsid w:val="00CD211F"/>
    <w:rsid w:val="00CD2D5E"/>
    <w:rsid w:val="00CD61E5"/>
    <w:rsid w:val="00CE237E"/>
    <w:rsid w:val="00CF01A3"/>
    <w:rsid w:val="00CF18E7"/>
    <w:rsid w:val="00CF2162"/>
    <w:rsid w:val="00CF236F"/>
    <w:rsid w:val="00CF2A8B"/>
    <w:rsid w:val="00CF3824"/>
    <w:rsid w:val="00CF5C65"/>
    <w:rsid w:val="00CF66A5"/>
    <w:rsid w:val="00D00D7B"/>
    <w:rsid w:val="00D01CD9"/>
    <w:rsid w:val="00D040C7"/>
    <w:rsid w:val="00D041B1"/>
    <w:rsid w:val="00D06CEC"/>
    <w:rsid w:val="00D076D3"/>
    <w:rsid w:val="00D11594"/>
    <w:rsid w:val="00D1548F"/>
    <w:rsid w:val="00D159F5"/>
    <w:rsid w:val="00D220FF"/>
    <w:rsid w:val="00D2298E"/>
    <w:rsid w:val="00D26C18"/>
    <w:rsid w:val="00D26E39"/>
    <w:rsid w:val="00D27194"/>
    <w:rsid w:val="00D30904"/>
    <w:rsid w:val="00D31104"/>
    <w:rsid w:val="00D34445"/>
    <w:rsid w:val="00D36E9C"/>
    <w:rsid w:val="00D4094B"/>
    <w:rsid w:val="00D41C63"/>
    <w:rsid w:val="00D41EB8"/>
    <w:rsid w:val="00D42038"/>
    <w:rsid w:val="00D43A18"/>
    <w:rsid w:val="00D477AD"/>
    <w:rsid w:val="00D50A9A"/>
    <w:rsid w:val="00D54EE3"/>
    <w:rsid w:val="00D557D3"/>
    <w:rsid w:val="00D600A4"/>
    <w:rsid w:val="00D60565"/>
    <w:rsid w:val="00D61B0D"/>
    <w:rsid w:val="00D61DBC"/>
    <w:rsid w:val="00D62053"/>
    <w:rsid w:val="00D64EE9"/>
    <w:rsid w:val="00D67942"/>
    <w:rsid w:val="00D67B2E"/>
    <w:rsid w:val="00D67BE7"/>
    <w:rsid w:val="00D717A4"/>
    <w:rsid w:val="00D7213F"/>
    <w:rsid w:val="00D7489C"/>
    <w:rsid w:val="00D74C0E"/>
    <w:rsid w:val="00D75326"/>
    <w:rsid w:val="00D755D3"/>
    <w:rsid w:val="00D75B84"/>
    <w:rsid w:val="00D76517"/>
    <w:rsid w:val="00D7730A"/>
    <w:rsid w:val="00D77F8F"/>
    <w:rsid w:val="00D8029E"/>
    <w:rsid w:val="00D8169E"/>
    <w:rsid w:val="00D83C6B"/>
    <w:rsid w:val="00D842B1"/>
    <w:rsid w:val="00D931EE"/>
    <w:rsid w:val="00D9592A"/>
    <w:rsid w:val="00D95EAC"/>
    <w:rsid w:val="00DA421F"/>
    <w:rsid w:val="00DA5C0E"/>
    <w:rsid w:val="00DA6679"/>
    <w:rsid w:val="00DB6332"/>
    <w:rsid w:val="00DB78F7"/>
    <w:rsid w:val="00DC61C5"/>
    <w:rsid w:val="00DC70FE"/>
    <w:rsid w:val="00DC77FE"/>
    <w:rsid w:val="00DC78F4"/>
    <w:rsid w:val="00DD315B"/>
    <w:rsid w:val="00DD3C0C"/>
    <w:rsid w:val="00DD4C71"/>
    <w:rsid w:val="00DD681B"/>
    <w:rsid w:val="00DD6AA8"/>
    <w:rsid w:val="00DE1564"/>
    <w:rsid w:val="00DE5CAC"/>
    <w:rsid w:val="00DE632A"/>
    <w:rsid w:val="00DF005E"/>
    <w:rsid w:val="00DF27F1"/>
    <w:rsid w:val="00DF49B2"/>
    <w:rsid w:val="00DF6275"/>
    <w:rsid w:val="00DF6370"/>
    <w:rsid w:val="00E05329"/>
    <w:rsid w:val="00E10722"/>
    <w:rsid w:val="00E12E61"/>
    <w:rsid w:val="00E130AB"/>
    <w:rsid w:val="00E1477D"/>
    <w:rsid w:val="00E16144"/>
    <w:rsid w:val="00E26571"/>
    <w:rsid w:val="00E32845"/>
    <w:rsid w:val="00E34AF2"/>
    <w:rsid w:val="00E34E12"/>
    <w:rsid w:val="00E36B92"/>
    <w:rsid w:val="00E36F74"/>
    <w:rsid w:val="00E374AF"/>
    <w:rsid w:val="00E40165"/>
    <w:rsid w:val="00E41BD0"/>
    <w:rsid w:val="00E463BD"/>
    <w:rsid w:val="00E46F08"/>
    <w:rsid w:val="00E57B2F"/>
    <w:rsid w:val="00E62CCF"/>
    <w:rsid w:val="00E63145"/>
    <w:rsid w:val="00E70FC2"/>
    <w:rsid w:val="00E72689"/>
    <w:rsid w:val="00E76516"/>
    <w:rsid w:val="00E76D73"/>
    <w:rsid w:val="00E80138"/>
    <w:rsid w:val="00E805C1"/>
    <w:rsid w:val="00E848CF"/>
    <w:rsid w:val="00E85587"/>
    <w:rsid w:val="00E86DAC"/>
    <w:rsid w:val="00E93E42"/>
    <w:rsid w:val="00E95436"/>
    <w:rsid w:val="00E96424"/>
    <w:rsid w:val="00E9714E"/>
    <w:rsid w:val="00EA2A86"/>
    <w:rsid w:val="00EA32CE"/>
    <w:rsid w:val="00EA3D58"/>
    <w:rsid w:val="00EA7967"/>
    <w:rsid w:val="00EB1A3F"/>
    <w:rsid w:val="00EB2F8B"/>
    <w:rsid w:val="00EB423D"/>
    <w:rsid w:val="00EB45CE"/>
    <w:rsid w:val="00EB5AC8"/>
    <w:rsid w:val="00EB68BF"/>
    <w:rsid w:val="00EB6E23"/>
    <w:rsid w:val="00EB7FF6"/>
    <w:rsid w:val="00EC073A"/>
    <w:rsid w:val="00EC6850"/>
    <w:rsid w:val="00ED049E"/>
    <w:rsid w:val="00ED3109"/>
    <w:rsid w:val="00ED449E"/>
    <w:rsid w:val="00ED7027"/>
    <w:rsid w:val="00EE0AC3"/>
    <w:rsid w:val="00EE2A12"/>
    <w:rsid w:val="00EE42C7"/>
    <w:rsid w:val="00EE6D8E"/>
    <w:rsid w:val="00EE6D95"/>
    <w:rsid w:val="00EF0509"/>
    <w:rsid w:val="00EF0C47"/>
    <w:rsid w:val="00EF332A"/>
    <w:rsid w:val="00EF4048"/>
    <w:rsid w:val="00EF68A3"/>
    <w:rsid w:val="00EF77A1"/>
    <w:rsid w:val="00EF790E"/>
    <w:rsid w:val="00F04F08"/>
    <w:rsid w:val="00F10F31"/>
    <w:rsid w:val="00F111F5"/>
    <w:rsid w:val="00F16ADE"/>
    <w:rsid w:val="00F1742D"/>
    <w:rsid w:val="00F176EE"/>
    <w:rsid w:val="00F21496"/>
    <w:rsid w:val="00F223BA"/>
    <w:rsid w:val="00F236A4"/>
    <w:rsid w:val="00F260FD"/>
    <w:rsid w:val="00F333B5"/>
    <w:rsid w:val="00F4017F"/>
    <w:rsid w:val="00F40680"/>
    <w:rsid w:val="00F41560"/>
    <w:rsid w:val="00F4331F"/>
    <w:rsid w:val="00F44053"/>
    <w:rsid w:val="00F44F97"/>
    <w:rsid w:val="00F5077C"/>
    <w:rsid w:val="00F5298E"/>
    <w:rsid w:val="00F52F3B"/>
    <w:rsid w:val="00F531DC"/>
    <w:rsid w:val="00F53615"/>
    <w:rsid w:val="00F537CE"/>
    <w:rsid w:val="00F608E4"/>
    <w:rsid w:val="00F60CD2"/>
    <w:rsid w:val="00F61B44"/>
    <w:rsid w:val="00F6430A"/>
    <w:rsid w:val="00F64733"/>
    <w:rsid w:val="00F6729B"/>
    <w:rsid w:val="00F677CF"/>
    <w:rsid w:val="00F7091F"/>
    <w:rsid w:val="00F710E1"/>
    <w:rsid w:val="00F71F44"/>
    <w:rsid w:val="00F734A5"/>
    <w:rsid w:val="00F75B0A"/>
    <w:rsid w:val="00F76EE3"/>
    <w:rsid w:val="00F77787"/>
    <w:rsid w:val="00F80D65"/>
    <w:rsid w:val="00F838BE"/>
    <w:rsid w:val="00F84F76"/>
    <w:rsid w:val="00F85649"/>
    <w:rsid w:val="00F943B3"/>
    <w:rsid w:val="00F96B57"/>
    <w:rsid w:val="00FA0683"/>
    <w:rsid w:val="00FA26FA"/>
    <w:rsid w:val="00FA2BA0"/>
    <w:rsid w:val="00FA4471"/>
    <w:rsid w:val="00FA5152"/>
    <w:rsid w:val="00FA5612"/>
    <w:rsid w:val="00FA5DA6"/>
    <w:rsid w:val="00FA77D4"/>
    <w:rsid w:val="00FA79C0"/>
    <w:rsid w:val="00FB0869"/>
    <w:rsid w:val="00FB0FEE"/>
    <w:rsid w:val="00FB25BB"/>
    <w:rsid w:val="00FB327A"/>
    <w:rsid w:val="00FB3C33"/>
    <w:rsid w:val="00FB5C28"/>
    <w:rsid w:val="00FB6903"/>
    <w:rsid w:val="00FC1F68"/>
    <w:rsid w:val="00FC29A0"/>
    <w:rsid w:val="00FC4C7A"/>
    <w:rsid w:val="00FC5A7F"/>
    <w:rsid w:val="00FC5E72"/>
    <w:rsid w:val="00FC6936"/>
    <w:rsid w:val="00FD2408"/>
    <w:rsid w:val="00FD30D1"/>
    <w:rsid w:val="00FD56DF"/>
    <w:rsid w:val="00FD5F10"/>
    <w:rsid w:val="00FD6E62"/>
    <w:rsid w:val="00FD7F15"/>
    <w:rsid w:val="00FE0860"/>
    <w:rsid w:val="00FE1A44"/>
    <w:rsid w:val="00FE2CC3"/>
    <w:rsid w:val="00FF0E90"/>
    <w:rsid w:val="00FF4860"/>
    <w:rsid w:val="00FF563F"/>
    <w:rsid w:val="00FF73C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5D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038"/>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val="de-DE"/>
    </w:rPr>
  </w:style>
  <w:style w:type="paragraph" w:styleId="Heading2">
    <w:name w:val="heading 2"/>
    <w:basedOn w:val="Normal"/>
    <w:link w:val="Heading2Char"/>
    <w:uiPriority w:val="9"/>
    <w:qFormat/>
    <w:rsid w:val="00514FEF"/>
    <w:pPr>
      <w:spacing w:before="100" w:beforeAutospacing="1" w:after="100" w:afterAutospacing="1"/>
      <w:outlineLvl w:val="1"/>
    </w:pPr>
    <w:rPr>
      <w:rFonts w:eastAsiaTheme="minorHAnsi"/>
      <w:b/>
      <w:bCs/>
      <w:sz w:val="36"/>
      <w:szCs w:val="36"/>
      <w:lang w:val="en-GB" w:eastAsia="en-GB"/>
    </w:rPr>
  </w:style>
  <w:style w:type="paragraph" w:styleId="Heading3">
    <w:name w:val="heading 3"/>
    <w:basedOn w:val="Normal"/>
    <w:next w:val="Normal"/>
    <w:link w:val="Heading3Char"/>
    <w:uiPriority w:val="9"/>
    <w:semiHidden/>
    <w:unhideWhenUsed/>
    <w:qFormat/>
    <w:rsid w:val="007B48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A7"/>
    <w:rPr>
      <w:color w:val="0563C1" w:themeColor="hyperlink"/>
      <w:u w:val="single"/>
    </w:rPr>
  </w:style>
  <w:style w:type="table" w:styleId="TableGrid">
    <w:name w:val="Table Grid"/>
    <w:basedOn w:val="TableNormal"/>
    <w:uiPriority w:val="39"/>
    <w:rsid w:val="007A5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C"/>
    <w:rPr>
      <w:rFonts w:ascii="Segoe UI" w:hAnsi="Segoe UI" w:cs="Segoe UI"/>
      <w:sz w:val="18"/>
      <w:szCs w:val="18"/>
    </w:rPr>
  </w:style>
  <w:style w:type="character" w:styleId="CommentReference">
    <w:name w:val="annotation reference"/>
    <w:basedOn w:val="DefaultParagraphFont"/>
    <w:uiPriority w:val="99"/>
    <w:semiHidden/>
    <w:unhideWhenUsed/>
    <w:rsid w:val="00F6430A"/>
    <w:rPr>
      <w:sz w:val="16"/>
      <w:szCs w:val="16"/>
    </w:rPr>
  </w:style>
  <w:style w:type="paragraph" w:styleId="CommentText">
    <w:name w:val="annotation text"/>
    <w:basedOn w:val="Normal"/>
    <w:link w:val="CommentTextChar"/>
    <w:uiPriority w:val="99"/>
    <w:unhideWhenUsed/>
    <w:rsid w:val="00F6430A"/>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rsid w:val="00F6430A"/>
    <w:rPr>
      <w:sz w:val="20"/>
      <w:szCs w:val="20"/>
    </w:rPr>
  </w:style>
  <w:style w:type="paragraph" w:styleId="CommentSubject">
    <w:name w:val="annotation subject"/>
    <w:basedOn w:val="CommentText"/>
    <w:next w:val="CommentText"/>
    <w:link w:val="CommentSubjectChar"/>
    <w:uiPriority w:val="99"/>
    <w:semiHidden/>
    <w:unhideWhenUsed/>
    <w:rsid w:val="00F6430A"/>
    <w:rPr>
      <w:b/>
      <w:bCs/>
    </w:rPr>
  </w:style>
  <w:style w:type="character" w:customStyle="1" w:styleId="CommentSubjectChar">
    <w:name w:val="Comment Subject Char"/>
    <w:basedOn w:val="CommentTextChar"/>
    <w:link w:val="CommentSubject"/>
    <w:uiPriority w:val="99"/>
    <w:semiHidden/>
    <w:rsid w:val="00F6430A"/>
    <w:rPr>
      <w:b/>
      <w:bCs/>
      <w:sz w:val="20"/>
      <w:szCs w:val="20"/>
    </w:rPr>
  </w:style>
  <w:style w:type="character" w:styleId="FollowedHyperlink">
    <w:name w:val="FollowedHyperlink"/>
    <w:basedOn w:val="DefaultParagraphFont"/>
    <w:uiPriority w:val="99"/>
    <w:semiHidden/>
    <w:unhideWhenUsed/>
    <w:rsid w:val="008B6CEB"/>
    <w:rPr>
      <w:color w:val="954F72" w:themeColor="followedHyperlink"/>
      <w:u w:val="single"/>
    </w:rPr>
  </w:style>
  <w:style w:type="character" w:styleId="Strong">
    <w:name w:val="Strong"/>
    <w:basedOn w:val="DefaultParagraphFont"/>
    <w:uiPriority w:val="22"/>
    <w:qFormat/>
    <w:rsid w:val="00514FEF"/>
    <w:rPr>
      <w:b/>
      <w:bCs/>
    </w:rPr>
  </w:style>
  <w:style w:type="character" w:customStyle="1" w:styleId="apple-converted-space">
    <w:name w:val="apple-converted-space"/>
    <w:basedOn w:val="DefaultParagraphFont"/>
    <w:rsid w:val="00514FEF"/>
  </w:style>
  <w:style w:type="character" w:customStyle="1" w:styleId="Heading2Char">
    <w:name w:val="Heading 2 Char"/>
    <w:basedOn w:val="DefaultParagraphFont"/>
    <w:link w:val="Heading2"/>
    <w:uiPriority w:val="9"/>
    <w:rsid w:val="00514FEF"/>
    <w:rPr>
      <w:rFonts w:ascii="Times New Roman" w:hAnsi="Times New Roman" w:cs="Times New Roman"/>
      <w:b/>
      <w:bCs/>
      <w:sz w:val="36"/>
      <w:szCs w:val="36"/>
      <w:lang w:val="en-GB" w:eastAsia="en-GB"/>
    </w:rPr>
  </w:style>
  <w:style w:type="paragraph" w:styleId="NoSpacing">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BodyText">
    <w:name w:val="Body Text"/>
    <w:basedOn w:val="Normal"/>
    <w:link w:val="BodyTextChar"/>
    <w:uiPriority w:val="1"/>
    <w:qFormat/>
    <w:rsid w:val="009C01D1"/>
    <w:pPr>
      <w:widowControl w:val="0"/>
      <w:ind w:left="116"/>
    </w:pPr>
    <w:rPr>
      <w:rFonts w:ascii="Arial Unicode MS" w:eastAsia="Arial Unicode MS" w:hAnsi="Arial Unicode MS" w:cstheme="minorBidi"/>
      <w:sz w:val="16"/>
      <w:szCs w:val="16"/>
    </w:rPr>
  </w:style>
  <w:style w:type="character" w:customStyle="1" w:styleId="BodyTextChar">
    <w:name w:val="Body Text Char"/>
    <w:basedOn w:val="DefaultParagraphFont"/>
    <w:link w:val="BodyText"/>
    <w:uiPriority w:val="1"/>
    <w:rsid w:val="009C01D1"/>
    <w:rPr>
      <w:rFonts w:ascii="Arial Unicode MS" w:eastAsia="Arial Unicode MS" w:hAnsi="Arial Unicode MS"/>
      <w:sz w:val="16"/>
      <w:szCs w:val="16"/>
      <w:lang w:val="en-US"/>
    </w:rPr>
  </w:style>
  <w:style w:type="paragraph" w:styleId="Revision">
    <w:name w:val="Revision"/>
    <w:hidden/>
    <w:uiPriority w:val="99"/>
    <w:semiHidden/>
    <w:rsid w:val="00410930"/>
  </w:style>
  <w:style w:type="paragraph" w:customStyle="1" w:styleId="KLPUBrieftext">
    <w:name w:val="KLPU_Brieftext"/>
    <w:basedOn w:val="Normal"/>
    <w:autoRedefine/>
    <w:qFormat/>
    <w:rsid w:val="00131289"/>
    <w:pPr>
      <w:spacing w:line="280" w:lineRule="exact"/>
      <w:ind w:right="-91"/>
    </w:pPr>
    <w:rPr>
      <w:rFonts w:ascii="Open Sans" w:hAnsi="Open Sans"/>
      <w:sz w:val="18"/>
      <w:lang w:val="de-DE" w:eastAsia="de-DE"/>
    </w:rPr>
  </w:style>
  <w:style w:type="paragraph" w:customStyle="1" w:styleId="p1">
    <w:name w:val="p1"/>
    <w:basedOn w:val="Normal"/>
    <w:rsid w:val="007C6655"/>
    <w:rPr>
      <w:rFonts w:ascii="Helvetica" w:eastAsiaTheme="minorHAnsi" w:hAnsi="Helvetica"/>
      <w:color w:val="275D90"/>
      <w:sz w:val="18"/>
      <w:szCs w:val="18"/>
      <w:lang w:val="de-DE" w:eastAsia="de-DE"/>
    </w:rPr>
  </w:style>
  <w:style w:type="paragraph" w:styleId="ListParagraph">
    <w:name w:val="List Paragraph"/>
    <w:basedOn w:val="Normal"/>
    <w:uiPriority w:val="34"/>
    <w:qFormat/>
    <w:rsid w:val="00145E6D"/>
    <w:pPr>
      <w:ind w:left="720"/>
      <w:contextualSpacing/>
    </w:pPr>
    <w:rPr>
      <w:rFonts w:asciiTheme="minorHAnsi" w:eastAsiaTheme="minorHAnsi" w:hAnsiTheme="minorHAnsi" w:cstheme="minorBidi"/>
      <w:lang w:val="de-DE"/>
    </w:rPr>
  </w:style>
  <w:style w:type="character" w:customStyle="1" w:styleId="Heading1Char">
    <w:name w:val="Heading 1 Char"/>
    <w:basedOn w:val="DefaultParagraphFont"/>
    <w:link w:val="Heading1"/>
    <w:uiPriority w:val="9"/>
    <w:rsid w:val="00F401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B488D"/>
    <w:rPr>
      <w:rFonts w:asciiTheme="majorHAnsi" w:eastAsiaTheme="majorEastAsia" w:hAnsiTheme="majorHAnsi" w:cstheme="majorBidi"/>
      <w:color w:val="1F4D78" w:themeColor="accent1" w:themeShade="7F"/>
      <w:lang w:val="en-US"/>
    </w:rPr>
  </w:style>
  <w:style w:type="paragraph" w:styleId="NormalWeb">
    <w:name w:val="Normal (Web)"/>
    <w:basedOn w:val="Normal"/>
    <w:uiPriority w:val="99"/>
    <w:unhideWhenUsed/>
    <w:rsid w:val="005F4D34"/>
  </w:style>
  <w:style w:type="character" w:customStyle="1" w:styleId="UnresolvedMention1">
    <w:name w:val="Unresolved Mention1"/>
    <w:basedOn w:val="DefaultParagraphFont"/>
    <w:uiPriority w:val="99"/>
    <w:semiHidden/>
    <w:unhideWhenUsed/>
    <w:rsid w:val="00137E28"/>
    <w:rPr>
      <w:color w:val="605E5C"/>
      <w:shd w:val="clear" w:color="auto" w:fill="E1DFDD"/>
    </w:rPr>
  </w:style>
  <w:style w:type="character" w:customStyle="1" w:styleId="UnresolvedMention2">
    <w:name w:val="Unresolved Mention2"/>
    <w:basedOn w:val="DefaultParagraphFont"/>
    <w:uiPriority w:val="99"/>
    <w:rsid w:val="00987E24"/>
    <w:rPr>
      <w:color w:val="605E5C"/>
      <w:shd w:val="clear" w:color="auto" w:fill="E1DFDD"/>
    </w:rPr>
  </w:style>
  <w:style w:type="character" w:customStyle="1" w:styleId="UnresolvedMention3">
    <w:name w:val="Unresolved Mention3"/>
    <w:basedOn w:val="DefaultParagraphFont"/>
    <w:uiPriority w:val="99"/>
    <w:rsid w:val="001A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436174005">
      <w:bodyDiv w:val="1"/>
      <w:marLeft w:val="0"/>
      <w:marRight w:val="0"/>
      <w:marTop w:val="0"/>
      <w:marBottom w:val="0"/>
      <w:divBdr>
        <w:top w:val="none" w:sz="0" w:space="0" w:color="auto"/>
        <w:left w:val="none" w:sz="0" w:space="0" w:color="auto"/>
        <w:bottom w:val="none" w:sz="0" w:space="0" w:color="auto"/>
        <w:right w:val="none" w:sz="0" w:space="0" w:color="auto"/>
      </w:divBdr>
      <w:divsChild>
        <w:div w:id="1461802708">
          <w:marLeft w:val="0"/>
          <w:marRight w:val="0"/>
          <w:marTop w:val="0"/>
          <w:marBottom w:val="0"/>
          <w:divBdr>
            <w:top w:val="none" w:sz="0" w:space="0" w:color="auto"/>
            <w:left w:val="none" w:sz="0" w:space="0" w:color="auto"/>
            <w:bottom w:val="none" w:sz="0" w:space="0" w:color="auto"/>
            <w:right w:val="none" w:sz="0" w:space="0" w:color="auto"/>
          </w:divBdr>
          <w:divsChild>
            <w:div w:id="1395854352">
              <w:marLeft w:val="0"/>
              <w:marRight w:val="0"/>
              <w:marTop w:val="0"/>
              <w:marBottom w:val="0"/>
              <w:divBdr>
                <w:top w:val="none" w:sz="0" w:space="0" w:color="auto"/>
                <w:left w:val="none" w:sz="0" w:space="0" w:color="auto"/>
                <w:bottom w:val="none" w:sz="0" w:space="0" w:color="auto"/>
                <w:right w:val="none" w:sz="0" w:space="0" w:color="auto"/>
              </w:divBdr>
              <w:divsChild>
                <w:div w:id="621115636">
                  <w:marLeft w:val="0"/>
                  <w:marRight w:val="0"/>
                  <w:marTop w:val="0"/>
                  <w:marBottom w:val="0"/>
                  <w:divBdr>
                    <w:top w:val="none" w:sz="0" w:space="0" w:color="auto"/>
                    <w:left w:val="none" w:sz="0" w:space="0" w:color="auto"/>
                    <w:bottom w:val="none" w:sz="0" w:space="0" w:color="auto"/>
                    <w:right w:val="none" w:sz="0" w:space="0" w:color="auto"/>
                  </w:divBdr>
                  <w:divsChild>
                    <w:div w:id="1661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5967">
      <w:bodyDiv w:val="1"/>
      <w:marLeft w:val="0"/>
      <w:marRight w:val="0"/>
      <w:marTop w:val="0"/>
      <w:marBottom w:val="0"/>
      <w:divBdr>
        <w:top w:val="none" w:sz="0" w:space="0" w:color="auto"/>
        <w:left w:val="none" w:sz="0" w:space="0" w:color="auto"/>
        <w:bottom w:val="none" w:sz="0" w:space="0" w:color="auto"/>
        <w:right w:val="none" w:sz="0" w:space="0" w:color="auto"/>
      </w:divBdr>
    </w:div>
    <w:div w:id="651100524">
      <w:bodyDiv w:val="1"/>
      <w:marLeft w:val="0"/>
      <w:marRight w:val="0"/>
      <w:marTop w:val="0"/>
      <w:marBottom w:val="0"/>
      <w:divBdr>
        <w:top w:val="none" w:sz="0" w:space="0" w:color="auto"/>
        <w:left w:val="none" w:sz="0" w:space="0" w:color="auto"/>
        <w:bottom w:val="none" w:sz="0" w:space="0" w:color="auto"/>
        <w:right w:val="none" w:sz="0" w:space="0" w:color="auto"/>
      </w:divBdr>
    </w:div>
    <w:div w:id="692927504">
      <w:bodyDiv w:val="1"/>
      <w:marLeft w:val="0"/>
      <w:marRight w:val="0"/>
      <w:marTop w:val="0"/>
      <w:marBottom w:val="0"/>
      <w:divBdr>
        <w:top w:val="none" w:sz="0" w:space="0" w:color="auto"/>
        <w:left w:val="none" w:sz="0" w:space="0" w:color="auto"/>
        <w:bottom w:val="none" w:sz="0" w:space="0" w:color="auto"/>
        <w:right w:val="none" w:sz="0" w:space="0" w:color="auto"/>
      </w:divBdr>
    </w:div>
    <w:div w:id="825895793">
      <w:bodyDiv w:val="1"/>
      <w:marLeft w:val="0"/>
      <w:marRight w:val="0"/>
      <w:marTop w:val="0"/>
      <w:marBottom w:val="0"/>
      <w:divBdr>
        <w:top w:val="none" w:sz="0" w:space="0" w:color="auto"/>
        <w:left w:val="none" w:sz="0" w:space="0" w:color="auto"/>
        <w:bottom w:val="none" w:sz="0" w:space="0" w:color="auto"/>
        <w:right w:val="none" w:sz="0" w:space="0" w:color="auto"/>
      </w:divBdr>
    </w:div>
    <w:div w:id="853375097">
      <w:bodyDiv w:val="1"/>
      <w:marLeft w:val="0"/>
      <w:marRight w:val="0"/>
      <w:marTop w:val="0"/>
      <w:marBottom w:val="0"/>
      <w:divBdr>
        <w:top w:val="none" w:sz="0" w:space="0" w:color="auto"/>
        <w:left w:val="none" w:sz="0" w:space="0" w:color="auto"/>
        <w:bottom w:val="none" w:sz="0" w:space="0" w:color="auto"/>
        <w:right w:val="none" w:sz="0" w:space="0" w:color="auto"/>
      </w:divBdr>
      <w:divsChild>
        <w:div w:id="1218320263">
          <w:marLeft w:val="0"/>
          <w:marRight w:val="0"/>
          <w:marTop w:val="0"/>
          <w:marBottom w:val="0"/>
          <w:divBdr>
            <w:top w:val="none" w:sz="0" w:space="0" w:color="auto"/>
            <w:left w:val="none" w:sz="0" w:space="0" w:color="auto"/>
            <w:bottom w:val="none" w:sz="0" w:space="0" w:color="auto"/>
            <w:right w:val="none" w:sz="0" w:space="0" w:color="auto"/>
          </w:divBdr>
          <w:divsChild>
            <w:div w:id="429201498">
              <w:marLeft w:val="0"/>
              <w:marRight w:val="0"/>
              <w:marTop w:val="0"/>
              <w:marBottom w:val="0"/>
              <w:divBdr>
                <w:top w:val="none" w:sz="0" w:space="0" w:color="auto"/>
                <w:left w:val="none" w:sz="0" w:space="0" w:color="auto"/>
                <w:bottom w:val="none" w:sz="0" w:space="0" w:color="auto"/>
                <w:right w:val="none" w:sz="0" w:space="0" w:color="auto"/>
              </w:divBdr>
              <w:divsChild>
                <w:div w:id="95374197">
                  <w:marLeft w:val="0"/>
                  <w:marRight w:val="0"/>
                  <w:marTop w:val="0"/>
                  <w:marBottom w:val="0"/>
                  <w:divBdr>
                    <w:top w:val="none" w:sz="0" w:space="0" w:color="auto"/>
                    <w:left w:val="none" w:sz="0" w:space="0" w:color="auto"/>
                    <w:bottom w:val="none" w:sz="0" w:space="0" w:color="auto"/>
                    <w:right w:val="none" w:sz="0" w:space="0" w:color="auto"/>
                  </w:divBdr>
                  <w:divsChild>
                    <w:div w:id="1295258415">
                      <w:marLeft w:val="0"/>
                      <w:marRight w:val="0"/>
                      <w:marTop w:val="0"/>
                      <w:marBottom w:val="0"/>
                      <w:divBdr>
                        <w:top w:val="none" w:sz="0" w:space="0" w:color="auto"/>
                        <w:left w:val="none" w:sz="0" w:space="0" w:color="auto"/>
                        <w:bottom w:val="none" w:sz="0" w:space="0" w:color="auto"/>
                        <w:right w:val="none" w:sz="0" w:space="0" w:color="auto"/>
                      </w:divBdr>
                    </w:div>
                  </w:divsChild>
                </w:div>
                <w:div w:id="1180704730">
                  <w:marLeft w:val="0"/>
                  <w:marRight w:val="0"/>
                  <w:marTop w:val="0"/>
                  <w:marBottom w:val="0"/>
                  <w:divBdr>
                    <w:top w:val="none" w:sz="0" w:space="0" w:color="auto"/>
                    <w:left w:val="none" w:sz="0" w:space="0" w:color="auto"/>
                    <w:bottom w:val="none" w:sz="0" w:space="0" w:color="auto"/>
                    <w:right w:val="none" w:sz="0" w:space="0" w:color="auto"/>
                  </w:divBdr>
                  <w:divsChild>
                    <w:div w:id="1689988745">
                      <w:marLeft w:val="0"/>
                      <w:marRight w:val="0"/>
                      <w:marTop w:val="0"/>
                      <w:marBottom w:val="0"/>
                      <w:divBdr>
                        <w:top w:val="none" w:sz="0" w:space="0" w:color="auto"/>
                        <w:left w:val="none" w:sz="0" w:space="0" w:color="auto"/>
                        <w:bottom w:val="none" w:sz="0" w:space="0" w:color="auto"/>
                        <w:right w:val="none" w:sz="0" w:space="0" w:color="auto"/>
                      </w:divBdr>
                    </w:div>
                  </w:divsChild>
                </w:div>
                <w:div w:id="2020113488">
                  <w:marLeft w:val="0"/>
                  <w:marRight w:val="0"/>
                  <w:marTop w:val="0"/>
                  <w:marBottom w:val="0"/>
                  <w:divBdr>
                    <w:top w:val="none" w:sz="0" w:space="0" w:color="auto"/>
                    <w:left w:val="none" w:sz="0" w:space="0" w:color="auto"/>
                    <w:bottom w:val="none" w:sz="0" w:space="0" w:color="auto"/>
                    <w:right w:val="none" w:sz="0" w:space="0" w:color="auto"/>
                  </w:divBdr>
                  <w:divsChild>
                    <w:div w:id="188300409">
                      <w:marLeft w:val="0"/>
                      <w:marRight w:val="0"/>
                      <w:marTop w:val="0"/>
                      <w:marBottom w:val="0"/>
                      <w:divBdr>
                        <w:top w:val="none" w:sz="0" w:space="0" w:color="auto"/>
                        <w:left w:val="none" w:sz="0" w:space="0" w:color="auto"/>
                        <w:bottom w:val="none" w:sz="0" w:space="0" w:color="auto"/>
                        <w:right w:val="none" w:sz="0" w:space="0" w:color="auto"/>
                      </w:divBdr>
                    </w:div>
                  </w:divsChild>
                </w:div>
                <w:div w:id="2043555677">
                  <w:marLeft w:val="0"/>
                  <w:marRight w:val="0"/>
                  <w:marTop w:val="0"/>
                  <w:marBottom w:val="0"/>
                  <w:divBdr>
                    <w:top w:val="none" w:sz="0" w:space="0" w:color="auto"/>
                    <w:left w:val="none" w:sz="0" w:space="0" w:color="auto"/>
                    <w:bottom w:val="none" w:sz="0" w:space="0" w:color="auto"/>
                    <w:right w:val="none" w:sz="0" w:space="0" w:color="auto"/>
                  </w:divBdr>
                  <w:divsChild>
                    <w:div w:id="11861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10901824">
      <w:bodyDiv w:val="1"/>
      <w:marLeft w:val="0"/>
      <w:marRight w:val="0"/>
      <w:marTop w:val="0"/>
      <w:marBottom w:val="0"/>
      <w:divBdr>
        <w:top w:val="none" w:sz="0" w:space="0" w:color="auto"/>
        <w:left w:val="none" w:sz="0" w:space="0" w:color="auto"/>
        <w:bottom w:val="none" w:sz="0" w:space="0" w:color="auto"/>
        <w:right w:val="none" w:sz="0" w:space="0" w:color="auto"/>
      </w:divBdr>
      <w:divsChild>
        <w:div w:id="643241680">
          <w:marLeft w:val="0"/>
          <w:marRight w:val="0"/>
          <w:marTop w:val="0"/>
          <w:marBottom w:val="0"/>
          <w:divBdr>
            <w:top w:val="none" w:sz="0" w:space="0" w:color="auto"/>
            <w:left w:val="none" w:sz="0" w:space="0" w:color="auto"/>
            <w:bottom w:val="none" w:sz="0" w:space="0" w:color="auto"/>
            <w:right w:val="none" w:sz="0" w:space="0" w:color="auto"/>
          </w:divBdr>
          <w:divsChild>
            <w:div w:id="1683505468">
              <w:marLeft w:val="0"/>
              <w:marRight w:val="0"/>
              <w:marTop w:val="0"/>
              <w:marBottom w:val="0"/>
              <w:divBdr>
                <w:top w:val="none" w:sz="0" w:space="0" w:color="auto"/>
                <w:left w:val="none" w:sz="0" w:space="0" w:color="auto"/>
                <w:bottom w:val="none" w:sz="0" w:space="0" w:color="auto"/>
                <w:right w:val="none" w:sz="0" w:space="0" w:color="auto"/>
              </w:divBdr>
              <w:divsChild>
                <w:div w:id="1966345186">
                  <w:marLeft w:val="0"/>
                  <w:marRight w:val="0"/>
                  <w:marTop w:val="0"/>
                  <w:marBottom w:val="0"/>
                  <w:divBdr>
                    <w:top w:val="none" w:sz="0" w:space="0" w:color="auto"/>
                    <w:left w:val="none" w:sz="0" w:space="0" w:color="auto"/>
                    <w:bottom w:val="none" w:sz="0" w:space="0" w:color="auto"/>
                    <w:right w:val="none" w:sz="0" w:space="0" w:color="auto"/>
                  </w:divBdr>
                  <w:divsChild>
                    <w:div w:id="18131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35457783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456363774">
      <w:bodyDiv w:val="1"/>
      <w:marLeft w:val="0"/>
      <w:marRight w:val="0"/>
      <w:marTop w:val="0"/>
      <w:marBottom w:val="0"/>
      <w:divBdr>
        <w:top w:val="none" w:sz="0" w:space="0" w:color="auto"/>
        <w:left w:val="none" w:sz="0" w:space="0" w:color="auto"/>
        <w:bottom w:val="none" w:sz="0" w:space="0" w:color="auto"/>
        <w:right w:val="none" w:sz="0" w:space="0" w:color="auto"/>
      </w:divBdr>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08540312">
      <w:bodyDiv w:val="1"/>
      <w:marLeft w:val="0"/>
      <w:marRight w:val="0"/>
      <w:marTop w:val="0"/>
      <w:marBottom w:val="0"/>
      <w:divBdr>
        <w:top w:val="none" w:sz="0" w:space="0" w:color="auto"/>
        <w:left w:val="none" w:sz="0" w:space="0" w:color="auto"/>
        <w:bottom w:val="none" w:sz="0" w:space="0" w:color="auto"/>
        <w:right w:val="none" w:sz="0" w:space="0" w:color="auto"/>
      </w:divBdr>
      <w:divsChild>
        <w:div w:id="1026250263">
          <w:marLeft w:val="0"/>
          <w:marRight w:val="0"/>
          <w:marTop w:val="0"/>
          <w:marBottom w:val="0"/>
          <w:divBdr>
            <w:top w:val="none" w:sz="0" w:space="0" w:color="auto"/>
            <w:left w:val="none" w:sz="0" w:space="0" w:color="auto"/>
            <w:bottom w:val="none" w:sz="0" w:space="0" w:color="auto"/>
            <w:right w:val="none" w:sz="0" w:space="0" w:color="auto"/>
          </w:divBdr>
          <w:divsChild>
            <w:div w:id="1834640516">
              <w:marLeft w:val="0"/>
              <w:marRight w:val="0"/>
              <w:marTop w:val="0"/>
              <w:marBottom w:val="0"/>
              <w:divBdr>
                <w:top w:val="none" w:sz="0" w:space="0" w:color="auto"/>
                <w:left w:val="none" w:sz="0" w:space="0" w:color="auto"/>
                <w:bottom w:val="none" w:sz="0" w:space="0" w:color="auto"/>
                <w:right w:val="none" w:sz="0" w:space="0" w:color="auto"/>
              </w:divBdr>
              <w:divsChild>
                <w:div w:id="538736804">
                  <w:marLeft w:val="0"/>
                  <w:marRight w:val="0"/>
                  <w:marTop w:val="0"/>
                  <w:marBottom w:val="0"/>
                  <w:divBdr>
                    <w:top w:val="none" w:sz="0" w:space="0" w:color="auto"/>
                    <w:left w:val="none" w:sz="0" w:space="0" w:color="auto"/>
                    <w:bottom w:val="none" w:sz="0" w:space="0" w:color="auto"/>
                    <w:right w:val="none" w:sz="0" w:space="0" w:color="auto"/>
                  </w:divBdr>
                  <w:divsChild>
                    <w:div w:id="2105177625">
                      <w:marLeft w:val="0"/>
                      <w:marRight w:val="0"/>
                      <w:marTop w:val="0"/>
                      <w:marBottom w:val="0"/>
                      <w:divBdr>
                        <w:top w:val="none" w:sz="0" w:space="0" w:color="auto"/>
                        <w:left w:val="none" w:sz="0" w:space="0" w:color="auto"/>
                        <w:bottom w:val="none" w:sz="0" w:space="0" w:color="auto"/>
                        <w:right w:val="none" w:sz="0" w:space="0" w:color="auto"/>
                      </w:divBdr>
                    </w:div>
                    <w:div w:id="1069767390">
                      <w:marLeft w:val="0"/>
                      <w:marRight w:val="0"/>
                      <w:marTop w:val="0"/>
                      <w:marBottom w:val="0"/>
                      <w:divBdr>
                        <w:top w:val="none" w:sz="0" w:space="0" w:color="auto"/>
                        <w:left w:val="none" w:sz="0" w:space="0" w:color="auto"/>
                        <w:bottom w:val="none" w:sz="0" w:space="0" w:color="auto"/>
                        <w:right w:val="none" w:sz="0" w:space="0" w:color="auto"/>
                      </w:divBdr>
                    </w:div>
                  </w:divsChild>
                </w:div>
                <w:div w:id="925186732">
                  <w:marLeft w:val="0"/>
                  <w:marRight w:val="0"/>
                  <w:marTop w:val="0"/>
                  <w:marBottom w:val="0"/>
                  <w:divBdr>
                    <w:top w:val="none" w:sz="0" w:space="0" w:color="auto"/>
                    <w:left w:val="none" w:sz="0" w:space="0" w:color="auto"/>
                    <w:bottom w:val="none" w:sz="0" w:space="0" w:color="auto"/>
                    <w:right w:val="none" w:sz="0" w:space="0" w:color="auto"/>
                  </w:divBdr>
                  <w:divsChild>
                    <w:div w:id="1363440693">
                      <w:marLeft w:val="0"/>
                      <w:marRight w:val="0"/>
                      <w:marTop w:val="0"/>
                      <w:marBottom w:val="0"/>
                      <w:divBdr>
                        <w:top w:val="none" w:sz="0" w:space="0" w:color="auto"/>
                        <w:left w:val="none" w:sz="0" w:space="0" w:color="auto"/>
                        <w:bottom w:val="none" w:sz="0" w:space="0" w:color="auto"/>
                        <w:right w:val="none" w:sz="0" w:space="0" w:color="auto"/>
                      </w:divBdr>
                    </w:div>
                  </w:divsChild>
                </w:div>
                <w:div w:id="2020346850">
                  <w:marLeft w:val="0"/>
                  <w:marRight w:val="0"/>
                  <w:marTop w:val="0"/>
                  <w:marBottom w:val="0"/>
                  <w:divBdr>
                    <w:top w:val="none" w:sz="0" w:space="0" w:color="auto"/>
                    <w:left w:val="none" w:sz="0" w:space="0" w:color="auto"/>
                    <w:bottom w:val="none" w:sz="0" w:space="0" w:color="auto"/>
                    <w:right w:val="none" w:sz="0" w:space="0" w:color="auto"/>
                  </w:divBdr>
                  <w:divsChild>
                    <w:div w:id="1866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42273691">
      <w:bodyDiv w:val="1"/>
      <w:marLeft w:val="0"/>
      <w:marRight w:val="0"/>
      <w:marTop w:val="0"/>
      <w:marBottom w:val="0"/>
      <w:divBdr>
        <w:top w:val="none" w:sz="0" w:space="0" w:color="auto"/>
        <w:left w:val="none" w:sz="0" w:space="0" w:color="auto"/>
        <w:bottom w:val="none" w:sz="0" w:space="0" w:color="auto"/>
        <w:right w:val="none" w:sz="0" w:space="0" w:color="auto"/>
      </w:divBdr>
      <w:divsChild>
        <w:div w:id="1674606936">
          <w:marLeft w:val="0"/>
          <w:marRight w:val="0"/>
          <w:marTop w:val="0"/>
          <w:marBottom w:val="0"/>
          <w:divBdr>
            <w:top w:val="none" w:sz="0" w:space="0" w:color="auto"/>
            <w:left w:val="none" w:sz="0" w:space="0" w:color="auto"/>
            <w:bottom w:val="none" w:sz="0" w:space="0" w:color="auto"/>
            <w:right w:val="none" w:sz="0" w:space="0" w:color="auto"/>
          </w:divBdr>
          <w:divsChild>
            <w:div w:id="982274470">
              <w:marLeft w:val="0"/>
              <w:marRight w:val="0"/>
              <w:marTop w:val="0"/>
              <w:marBottom w:val="0"/>
              <w:divBdr>
                <w:top w:val="none" w:sz="0" w:space="0" w:color="auto"/>
                <w:left w:val="none" w:sz="0" w:space="0" w:color="auto"/>
                <w:bottom w:val="none" w:sz="0" w:space="0" w:color="auto"/>
                <w:right w:val="none" w:sz="0" w:space="0" w:color="auto"/>
              </w:divBdr>
              <w:divsChild>
                <w:div w:id="1820883718">
                  <w:marLeft w:val="0"/>
                  <w:marRight w:val="0"/>
                  <w:marTop w:val="0"/>
                  <w:marBottom w:val="0"/>
                  <w:divBdr>
                    <w:top w:val="none" w:sz="0" w:space="0" w:color="auto"/>
                    <w:left w:val="none" w:sz="0" w:space="0" w:color="auto"/>
                    <w:bottom w:val="none" w:sz="0" w:space="0" w:color="auto"/>
                    <w:right w:val="none" w:sz="0" w:space="0" w:color="auto"/>
                  </w:divBdr>
                  <w:divsChild>
                    <w:div w:id="5164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56440948">
      <w:bodyDiv w:val="1"/>
      <w:marLeft w:val="0"/>
      <w:marRight w:val="0"/>
      <w:marTop w:val="0"/>
      <w:marBottom w:val="0"/>
      <w:divBdr>
        <w:top w:val="none" w:sz="0" w:space="0" w:color="auto"/>
        <w:left w:val="none" w:sz="0" w:space="0" w:color="auto"/>
        <w:bottom w:val="none" w:sz="0" w:space="0" w:color="auto"/>
        <w:right w:val="none" w:sz="0" w:space="0" w:color="auto"/>
      </w:divBdr>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5214-89EE-E24C-8077-C8CC1C75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C. Jelitto</dc:creator>
  <cp:lastModifiedBy>PR&amp;D 2</cp:lastModifiedBy>
  <cp:revision>6</cp:revision>
  <cp:lastPrinted>2019-11-11T15:52:00Z</cp:lastPrinted>
  <dcterms:created xsi:type="dcterms:W3CDTF">2021-06-21T10:31:00Z</dcterms:created>
  <dcterms:modified xsi:type="dcterms:W3CDTF">2021-06-22T20:02:00Z</dcterms:modified>
</cp:coreProperties>
</file>